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F1" w:rsidRDefault="00B278F1" w:rsidP="009878A9">
      <w:pPr>
        <w:autoSpaceDE w:val="0"/>
        <w:autoSpaceDN w:val="0"/>
        <w:adjustRightInd w:val="0"/>
        <w:ind w:left="4680"/>
        <w:rPr>
          <w:bCs/>
          <w:sz w:val="28"/>
          <w:szCs w:val="28"/>
        </w:rPr>
      </w:pPr>
      <w:r>
        <w:rPr>
          <w:bCs/>
          <w:sz w:val="28"/>
          <w:szCs w:val="28"/>
        </w:rPr>
        <w:t>Утвержд</w:t>
      </w:r>
      <w:r w:rsidR="009878A9">
        <w:rPr>
          <w:bCs/>
          <w:sz w:val="28"/>
          <w:szCs w:val="28"/>
        </w:rPr>
        <w:t>ено</w:t>
      </w:r>
    </w:p>
    <w:p w:rsidR="00C461D0" w:rsidRDefault="00805025" w:rsidP="009878A9">
      <w:pPr>
        <w:autoSpaceDE w:val="0"/>
        <w:autoSpaceDN w:val="0"/>
        <w:adjustRightInd w:val="0"/>
        <w:ind w:left="4680"/>
        <w:rPr>
          <w:bCs/>
          <w:sz w:val="28"/>
          <w:szCs w:val="28"/>
        </w:rPr>
      </w:pPr>
      <w:r>
        <w:rPr>
          <w:bCs/>
          <w:sz w:val="28"/>
          <w:szCs w:val="28"/>
        </w:rPr>
        <w:t>Д</w:t>
      </w:r>
      <w:r w:rsidR="006D5653">
        <w:rPr>
          <w:bCs/>
          <w:sz w:val="28"/>
          <w:szCs w:val="28"/>
        </w:rPr>
        <w:t>иректор</w:t>
      </w:r>
      <w:r w:rsidR="009878A9">
        <w:rPr>
          <w:bCs/>
          <w:sz w:val="28"/>
          <w:szCs w:val="28"/>
        </w:rPr>
        <w:t>ом</w:t>
      </w:r>
      <w:r w:rsidR="006D5653">
        <w:rPr>
          <w:bCs/>
          <w:sz w:val="28"/>
          <w:szCs w:val="28"/>
        </w:rPr>
        <w:t xml:space="preserve"> </w:t>
      </w:r>
      <w:r w:rsidR="00FE65A2">
        <w:rPr>
          <w:bCs/>
          <w:sz w:val="28"/>
          <w:szCs w:val="28"/>
        </w:rPr>
        <w:t>департамента образования</w:t>
      </w:r>
      <w:r w:rsidR="006D5653">
        <w:rPr>
          <w:bCs/>
          <w:sz w:val="28"/>
          <w:szCs w:val="28"/>
        </w:rPr>
        <w:t xml:space="preserve"> </w:t>
      </w:r>
      <w:r w:rsidR="009878A9">
        <w:rPr>
          <w:bCs/>
          <w:sz w:val="28"/>
          <w:szCs w:val="28"/>
        </w:rPr>
        <w:t>Администрации города Омска</w:t>
      </w:r>
    </w:p>
    <w:p w:rsidR="009878A9" w:rsidRDefault="009878A9" w:rsidP="009878A9">
      <w:pPr>
        <w:autoSpaceDE w:val="0"/>
        <w:autoSpaceDN w:val="0"/>
        <w:adjustRightInd w:val="0"/>
        <w:ind w:left="4680"/>
        <w:rPr>
          <w:bCs/>
          <w:sz w:val="28"/>
          <w:szCs w:val="28"/>
        </w:rPr>
      </w:pPr>
      <w:r>
        <w:rPr>
          <w:bCs/>
          <w:sz w:val="28"/>
          <w:szCs w:val="28"/>
        </w:rPr>
        <w:t>1 октября 2009 года</w:t>
      </w:r>
    </w:p>
    <w:p w:rsidR="006D5653" w:rsidRDefault="006D5653" w:rsidP="006D5653">
      <w:pPr>
        <w:autoSpaceDE w:val="0"/>
        <w:autoSpaceDN w:val="0"/>
        <w:adjustRightInd w:val="0"/>
        <w:ind w:left="4284"/>
        <w:rPr>
          <w:rStyle w:val="a3"/>
          <w:b w:val="0"/>
          <w:color w:val="000000"/>
          <w:sz w:val="28"/>
          <w:szCs w:val="28"/>
        </w:rPr>
      </w:pPr>
    </w:p>
    <w:p w:rsidR="009878A9" w:rsidRDefault="009878A9" w:rsidP="006D5653">
      <w:pPr>
        <w:autoSpaceDE w:val="0"/>
        <w:autoSpaceDN w:val="0"/>
        <w:adjustRightInd w:val="0"/>
        <w:ind w:left="4284"/>
        <w:rPr>
          <w:rStyle w:val="a3"/>
          <w:b w:val="0"/>
          <w:color w:val="000000"/>
          <w:sz w:val="28"/>
          <w:szCs w:val="28"/>
        </w:rPr>
      </w:pPr>
    </w:p>
    <w:p w:rsidR="00FE65A2" w:rsidRPr="00FE65A2" w:rsidRDefault="00FE65A2" w:rsidP="00C00080">
      <w:pPr>
        <w:jc w:val="center"/>
        <w:rPr>
          <w:rStyle w:val="a3"/>
          <w:b w:val="0"/>
          <w:color w:val="000000"/>
          <w:sz w:val="28"/>
          <w:szCs w:val="28"/>
        </w:rPr>
      </w:pPr>
    </w:p>
    <w:p w:rsidR="007456D6" w:rsidRPr="00FE65A2" w:rsidRDefault="007456D6" w:rsidP="00C00080">
      <w:pPr>
        <w:jc w:val="center"/>
        <w:rPr>
          <w:sz w:val="28"/>
          <w:szCs w:val="28"/>
        </w:rPr>
      </w:pPr>
      <w:r w:rsidRPr="00FE65A2">
        <w:rPr>
          <w:sz w:val="28"/>
          <w:szCs w:val="28"/>
        </w:rPr>
        <w:t>МЕТОДИЧЕСКИЕ РЕКОМЕНДАЦИИ</w:t>
      </w:r>
    </w:p>
    <w:p w:rsidR="007456D6" w:rsidRPr="00FE65A2" w:rsidRDefault="007456D6" w:rsidP="00C00080">
      <w:pPr>
        <w:jc w:val="center"/>
        <w:rPr>
          <w:sz w:val="28"/>
          <w:szCs w:val="28"/>
        </w:rPr>
      </w:pPr>
      <w:r w:rsidRPr="00FE65A2">
        <w:rPr>
          <w:sz w:val="28"/>
          <w:szCs w:val="28"/>
        </w:rPr>
        <w:t xml:space="preserve">по оказанию </w:t>
      </w:r>
      <w:r w:rsidRPr="00FE65A2">
        <w:rPr>
          <w:rStyle w:val="a3"/>
          <w:b w:val="0"/>
          <w:color w:val="000000"/>
          <w:sz w:val="28"/>
          <w:szCs w:val="28"/>
        </w:rPr>
        <w:t xml:space="preserve">платных </w:t>
      </w:r>
      <w:r w:rsidR="00B278F1">
        <w:rPr>
          <w:rStyle w:val="a3"/>
          <w:b w:val="0"/>
          <w:color w:val="000000"/>
          <w:sz w:val="28"/>
          <w:szCs w:val="28"/>
        </w:rPr>
        <w:t xml:space="preserve">дополнительных образовательных </w:t>
      </w:r>
      <w:r w:rsidRPr="00FE65A2">
        <w:rPr>
          <w:rStyle w:val="a3"/>
          <w:b w:val="0"/>
          <w:color w:val="000000"/>
          <w:sz w:val="28"/>
          <w:szCs w:val="28"/>
        </w:rPr>
        <w:t xml:space="preserve">услуг </w:t>
      </w:r>
      <w:r w:rsidRPr="00FE65A2">
        <w:rPr>
          <w:sz w:val="28"/>
          <w:szCs w:val="28"/>
        </w:rPr>
        <w:t>муниципальны</w:t>
      </w:r>
      <w:r w:rsidR="00B278F1">
        <w:rPr>
          <w:sz w:val="28"/>
          <w:szCs w:val="28"/>
        </w:rPr>
        <w:t>ми</w:t>
      </w:r>
      <w:r w:rsidRPr="00FE65A2">
        <w:rPr>
          <w:sz w:val="28"/>
          <w:szCs w:val="28"/>
        </w:rPr>
        <w:t xml:space="preserve"> образовательны</w:t>
      </w:r>
      <w:r w:rsidR="00B278F1">
        <w:rPr>
          <w:sz w:val="28"/>
          <w:szCs w:val="28"/>
        </w:rPr>
        <w:t>ми</w:t>
      </w:r>
      <w:r w:rsidRPr="00FE65A2">
        <w:rPr>
          <w:sz w:val="28"/>
          <w:szCs w:val="28"/>
        </w:rPr>
        <w:t xml:space="preserve"> учреждени</w:t>
      </w:r>
      <w:r w:rsidR="00B278F1">
        <w:rPr>
          <w:sz w:val="28"/>
          <w:szCs w:val="28"/>
        </w:rPr>
        <w:t>ями</w:t>
      </w:r>
      <w:r w:rsidR="007F41C1">
        <w:rPr>
          <w:sz w:val="28"/>
          <w:szCs w:val="28"/>
        </w:rPr>
        <w:t>,</w:t>
      </w:r>
      <w:r w:rsidRPr="00FE65A2">
        <w:rPr>
          <w:sz w:val="28"/>
          <w:szCs w:val="28"/>
        </w:rPr>
        <w:t xml:space="preserve"> </w:t>
      </w:r>
      <w:r w:rsidR="007F41C1">
        <w:rPr>
          <w:sz w:val="28"/>
          <w:szCs w:val="28"/>
        </w:rPr>
        <w:t>подведомственны</w:t>
      </w:r>
      <w:r w:rsidR="00B278F1">
        <w:rPr>
          <w:sz w:val="28"/>
          <w:szCs w:val="28"/>
        </w:rPr>
        <w:t>ми</w:t>
      </w:r>
      <w:r w:rsidR="007F41C1" w:rsidRPr="000C1112">
        <w:rPr>
          <w:sz w:val="28"/>
          <w:szCs w:val="28"/>
        </w:rPr>
        <w:t xml:space="preserve"> департамент</w:t>
      </w:r>
      <w:r w:rsidR="007F41C1">
        <w:rPr>
          <w:sz w:val="28"/>
          <w:szCs w:val="28"/>
        </w:rPr>
        <w:t>у</w:t>
      </w:r>
      <w:r w:rsidR="007F41C1" w:rsidRPr="000C1112">
        <w:rPr>
          <w:sz w:val="28"/>
          <w:szCs w:val="28"/>
        </w:rPr>
        <w:t xml:space="preserve"> образования Администрации города Омска</w:t>
      </w:r>
      <w:r w:rsidR="007F41C1" w:rsidRPr="00FE65A2">
        <w:rPr>
          <w:sz w:val="28"/>
          <w:szCs w:val="28"/>
        </w:rPr>
        <w:t xml:space="preserve"> </w:t>
      </w:r>
    </w:p>
    <w:p w:rsidR="007456D6" w:rsidRPr="00FE65A2" w:rsidRDefault="007456D6" w:rsidP="00C00080">
      <w:pPr>
        <w:jc w:val="center"/>
        <w:rPr>
          <w:sz w:val="28"/>
          <w:szCs w:val="28"/>
        </w:rPr>
      </w:pPr>
    </w:p>
    <w:p w:rsidR="00550708" w:rsidRPr="00FE65A2" w:rsidRDefault="00550708" w:rsidP="00C00080">
      <w:pPr>
        <w:ind w:firstLine="1008"/>
        <w:jc w:val="both"/>
        <w:rPr>
          <w:sz w:val="28"/>
          <w:szCs w:val="28"/>
        </w:rPr>
      </w:pPr>
      <w:r w:rsidRPr="00FE65A2">
        <w:rPr>
          <w:color w:val="000000"/>
          <w:sz w:val="28"/>
          <w:szCs w:val="28"/>
        </w:rPr>
        <w:t>Настоящие Методические рекомендации</w:t>
      </w:r>
      <w:r w:rsidR="00D6601C">
        <w:rPr>
          <w:color w:val="000000"/>
          <w:sz w:val="28"/>
          <w:szCs w:val="28"/>
        </w:rPr>
        <w:t xml:space="preserve"> (далее – рекомендации) </w:t>
      </w:r>
      <w:r w:rsidRPr="00FE65A2">
        <w:rPr>
          <w:color w:val="000000"/>
          <w:sz w:val="28"/>
          <w:szCs w:val="28"/>
        </w:rPr>
        <w:t xml:space="preserve"> разработаны в</w:t>
      </w:r>
      <w:r w:rsidR="007456D6" w:rsidRPr="00FE65A2">
        <w:rPr>
          <w:color w:val="000000"/>
          <w:sz w:val="28"/>
          <w:szCs w:val="28"/>
        </w:rPr>
        <w:t xml:space="preserve"> цел</w:t>
      </w:r>
      <w:r w:rsidRPr="00FE65A2">
        <w:rPr>
          <w:color w:val="000000"/>
          <w:sz w:val="28"/>
          <w:szCs w:val="28"/>
        </w:rPr>
        <w:t>ях</w:t>
      </w:r>
      <w:r w:rsidR="007456D6" w:rsidRPr="00FE65A2">
        <w:rPr>
          <w:color w:val="000000"/>
          <w:sz w:val="28"/>
          <w:szCs w:val="28"/>
        </w:rPr>
        <w:t xml:space="preserve"> уст</w:t>
      </w:r>
      <w:bookmarkStart w:id="0" w:name="_GoBack"/>
      <w:bookmarkEnd w:id="0"/>
      <w:r w:rsidR="007456D6" w:rsidRPr="00FE65A2">
        <w:rPr>
          <w:color w:val="000000"/>
          <w:sz w:val="28"/>
          <w:szCs w:val="28"/>
        </w:rPr>
        <w:t xml:space="preserve">ановления единого порядка предоставления </w:t>
      </w:r>
      <w:r w:rsidR="007456D6" w:rsidRPr="00FE65A2">
        <w:rPr>
          <w:rStyle w:val="a3"/>
          <w:b w:val="0"/>
          <w:color w:val="000000"/>
          <w:sz w:val="28"/>
          <w:szCs w:val="28"/>
        </w:rPr>
        <w:t xml:space="preserve">муниципальными образовательными учреждениями города Омска, </w:t>
      </w:r>
      <w:r w:rsidR="00805025">
        <w:rPr>
          <w:sz w:val="28"/>
          <w:szCs w:val="28"/>
        </w:rPr>
        <w:t>подведомственным</w:t>
      </w:r>
      <w:r w:rsidR="00394B5A">
        <w:rPr>
          <w:sz w:val="28"/>
          <w:szCs w:val="28"/>
        </w:rPr>
        <w:t>и</w:t>
      </w:r>
      <w:r w:rsidR="007456D6" w:rsidRPr="00FE65A2">
        <w:rPr>
          <w:sz w:val="28"/>
          <w:szCs w:val="28"/>
        </w:rPr>
        <w:t xml:space="preserve"> департамент</w:t>
      </w:r>
      <w:r w:rsidR="00805025">
        <w:rPr>
          <w:sz w:val="28"/>
          <w:szCs w:val="28"/>
        </w:rPr>
        <w:t>у</w:t>
      </w:r>
      <w:r w:rsidR="007456D6" w:rsidRPr="00FE65A2">
        <w:rPr>
          <w:sz w:val="28"/>
          <w:szCs w:val="28"/>
        </w:rPr>
        <w:t xml:space="preserve"> образования Администрации города Омска</w:t>
      </w:r>
      <w:r w:rsidR="00CA1199">
        <w:rPr>
          <w:sz w:val="28"/>
          <w:szCs w:val="28"/>
        </w:rPr>
        <w:t xml:space="preserve"> (далее – учреждения)</w:t>
      </w:r>
      <w:r w:rsidR="0037454F">
        <w:rPr>
          <w:sz w:val="28"/>
          <w:szCs w:val="28"/>
        </w:rPr>
        <w:t>,</w:t>
      </w:r>
      <w:r w:rsidR="007456D6" w:rsidRPr="00FE65A2">
        <w:rPr>
          <w:rStyle w:val="a3"/>
          <w:b w:val="0"/>
          <w:color w:val="000000"/>
          <w:sz w:val="28"/>
          <w:szCs w:val="28"/>
        </w:rPr>
        <w:t xml:space="preserve"> платных </w:t>
      </w:r>
      <w:r w:rsidR="00B278F1">
        <w:rPr>
          <w:rStyle w:val="a3"/>
          <w:b w:val="0"/>
          <w:color w:val="000000"/>
          <w:sz w:val="28"/>
          <w:szCs w:val="28"/>
        </w:rPr>
        <w:t xml:space="preserve">дополнительных образовательных </w:t>
      </w:r>
      <w:r w:rsidR="007456D6" w:rsidRPr="00FE65A2">
        <w:rPr>
          <w:rStyle w:val="a3"/>
          <w:b w:val="0"/>
          <w:color w:val="000000"/>
          <w:sz w:val="28"/>
          <w:szCs w:val="28"/>
        </w:rPr>
        <w:t>услуг</w:t>
      </w:r>
      <w:r w:rsidR="007456D6" w:rsidRPr="00FE65A2">
        <w:rPr>
          <w:sz w:val="28"/>
          <w:szCs w:val="28"/>
        </w:rPr>
        <w:t xml:space="preserve"> </w:t>
      </w:r>
      <w:r w:rsidR="00805025">
        <w:rPr>
          <w:sz w:val="28"/>
          <w:szCs w:val="28"/>
        </w:rPr>
        <w:t xml:space="preserve">(далее – платные услуги) </w:t>
      </w:r>
      <w:r w:rsidR="007456D6" w:rsidRPr="00FE65A2">
        <w:rPr>
          <w:sz w:val="28"/>
          <w:szCs w:val="28"/>
        </w:rPr>
        <w:t>с использованием муниципального имущества, переданного в оперативное управление учреждениям</w:t>
      </w:r>
      <w:r w:rsidR="007456D6" w:rsidRPr="00FE65A2">
        <w:rPr>
          <w:color w:val="000000"/>
          <w:sz w:val="28"/>
          <w:szCs w:val="28"/>
        </w:rPr>
        <w:t xml:space="preserve">, а также </w:t>
      </w:r>
      <w:r w:rsidR="00F10DED" w:rsidRPr="00FE65A2">
        <w:rPr>
          <w:sz w:val="28"/>
          <w:szCs w:val="28"/>
        </w:rPr>
        <w:t xml:space="preserve">устанавливают общие подходы к </w:t>
      </w:r>
      <w:r w:rsidR="006B1D0F">
        <w:rPr>
          <w:color w:val="000000"/>
          <w:sz w:val="28"/>
          <w:szCs w:val="28"/>
        </w:rPr>
        <w:t>формированию, рассмотрению и утверждению</w:t>
      </w:r>
      <w:r w:rsidR="007456D6" w:rsidRPr="00FE65A2">
        <w:rPr>
          <w:color w:val="000000"/>
          <w:sz w:val="28"/>
          <w:szCs w:val="28"/>
        </w:rPr>
        <w:t xml:space="preserve"> </w:t>
      </w:r>
      <w:r w:rsidR="007456D6" w:rsidRPr="00FE65A2">
        <w:rPr>
          <w:sz w:val="28"/>
          <w:szCs w:val="28"/>
        </w:rPr>
        <w:t>стоимости платных услуг.</w:t>
      </w:r>
    </w:p>
    <w:p w:rsidR="00550708" w:rsidRPr="00FE65A2" w:rsidRDefault="00550708" w:rsidP="00C00080">
      <w:pPr>
        <w:tabs>
          <w:tab w:val="left" w:pos="1418"/>
        </w:tabs>
        <w:autoSpaceDE w:val="0"/>
        <w:autoSpaceDN w:val="0"/>
        <w:adjustRightInd w:val="0"/>
        <w:jc w:val="center"/>
        <w:outlineLvl w:val="1"/>
        <w:rPr>
          <w:bCs/>
          <w:sz w:val="28"/>
          <w:szCs w:val="28"/>
        </w:rPr>
      </w:pPr>
    </w:p>
    <w:p w:rsidR="002E3762" w:rsidRPr="00FE65A2" w:rsidRDefault="002E3762" w:rsidP="00C00080">
      <w:pPr>
        <w:tabs>
          <w:tab w:val="left" w:pos="1418"/>
        </w:tabs>
        <w:autoSpaceDE w:val="0"/>
        <w:autoSpaceDN w:val="0"/>
        <w:adjustRightInd w:val="0"/>
        <w:jc w:val="center"/>
        <w:outlineLvl w:val="1"/>
        <w:rPr>
          <w:bCs/>
          <w:sz w:val="28"/>
          <w:szCs w:val="28"/>
        </w:rPr>
      </w:pPr>
      <w:smartTag w:uri="urn:schemas-microsoft-com:office:smarttags" w:element="place">
        <w:r w:rsidRPr="00FE65A2">
          <w:rPr>
            <w:bCs/>
            <w:sz w:val="28"/>
            <w:szCs w:val="28"/>
            <w:lang w:val="en-US"/>
          </w:rPr>
          <w:t>I</w:t>
        </w:r>
        <w:r w:rsidRPr="00FE65A2">
          <w:rPr>
            <w:bCs/>
            <w:sz w:val="28"/>
            <w:szCs w:val="28"/>
          </w:rPr>
          <w:t>.</w:t>
        </w:r>
      </w:smartTag>
      <w:r w:rsidRPr="00FE65A2">
        <w:rPr>
          <w:bCs/>
          <w:sz w:val="28"/>
          <w:szCs w:val="28"/>
        </w:rPr>
        <w:t xml:space="preserve"> Общие положения</w:t>
      </w:r>
    </w:p>
    <w:p w:rsidR="002E3762" w:rsidRPr="00FE65A2" w:rsidRDefault="002E3762" w:rsidP="00C00080">
      <w:pPr>
        <w:tabs>
          <w:tab w:val="left" w:pos="1418"/>
        </w:tabs>
        <w:autoSpaceDE w:val="0"/>
        <w:autoSpaceDN w:val="0"/>
        <w:adjustRightInd w:val="0"/>
        <w:ind w:firstLine="993"/>
        <w:jc w:val="both"/>
        <w:rPr>
          <w:bCs/>
          <w:sz w:val="28"/>
          <w:szCs w:val="28"/>
        </w:rPr>
      </w:pPr>
    </w:p>
    <w:p w:rsidR="00D606E6" w:rsidRPr="00FE65A2" w:rsidRDefault="00E230A3" w:rsidP="00C00080">
      <w:pPr>
        <w:numPr>
          <w:ilvl w:val="0"/>
          <w:numId w:val="1"/>
        </w:numPr>
        <w:tabs>
          <w:tab w:val="left" w:pos="1418"/>
        </w:tabs>
        <w:autoSpaceDE w:val="0"/>
        <w:autoSpaceDN w:val="0"/>
        <w:adjustRightInd w:val="0"/>
        <w:ind w:left="0" w:firstLine="993"/>
        <w:jc w:val="both"/>
        <w:rPr>
          <w:sz w:val="28"/>
          <w:szCs w:val="28"/>
        </w:rPr>
      </w:pPr>
      <w:r>
        <w:rPr>
          <w:color w:val="000000"/>
          <w:sz w:val="28"/>
          <w:szCs w:val="28"/>
        </w:rPr>
        <w:t>Р</w:t>
      </w:r>
      <w:r w:rsidR="00F10DED" w:rsidRPr="00FE65A2">
        <w:rPr>
          <w:color w:val="000000"/>
          <w:sz w:val="28"/>
          <w:szCs w:val="28"/>
        </w:rPr>
        <w:t>екомендации</w:t>
      </w:r>
      <w:r w:rsidR="002B170A" w:rsidRPr="00FE65A2">
        <w:rPr>
          <w:color w:val="000000"/>
          <w:sz w:val="28"/>
          <w:szCs w:val="28"/>
        </w:rPr>
        <w:t xml:space="preserve"> </w:t>
      </w:r>
      <w:r w:rsidR="00887E9A" w:rsidRPr="00FE65A2">
        <w:rPr>
          <w:color w:val="000000"/>
          <w:sz w:val="28"/>
          <w:szCs w:val="28"/>
        </w:rPr>
        <w:t xml:space="preserve">разработаны </w:t>
      </w:r>
      <w:r w:rsidR="002E3762" w:rsidRPr="00FE65A2">
        <w:rPr>
          <w:sz w:val="28"/>
          <w:szCs w:val="28"/>
        </w:rPr>
        <w:t>в соответствии с</w:t>
      </w:r>
      <w:r w:rsidR="00D606E6" w:rsidRPr="00FE65A2">
        <w:rPr>
          <w:sz w:val="28"/>
          <w:szCs w:val="28"/>
        </w:rPr>
        <w:t>:</w:t>
      </w:r>
    </w:p>
    <w:p w:rsidR="00887E9A" w:rsidRPr="00FE65A2" w:rsidRDefault="00CA1199"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Pr>
          <w:sz w:val="28"/>
          <w:szCs w:val="28"/>
        </w:rPr>
        <w:t>Гражданским к</w:t>
      </w:r>
      <w:r w:rsidR="002E3762" w:rsidRPr="00FE65A2">
        <w:rPr>
          <w:sz w:val="28"/>
          <w:szCs w:val="28"/>
        </w:rPr>
        <w:t>одексом Российской Федерации</w:t>
      </w:r>
      <w:r w:rsidR="00887E9A" w:rsidRPr="00FE65A2">
        <w:rPr>
          <w:sz w:val="28"/>
          <w:szCs w:val="28"/>
        </w:rPr>
        <w:t>;</w:t>
      </w:r>
    </w:p>
    <w:p w:rsidR="00887E9A" w:rsidRPr="00FE65A2" w:rsidRDefault="00887E9A" w:rsidP="00C00080">
      <w:pPr>
        <w:pStyle w:val="a6"/>
        <w:numPr>
          <w:ilvl w:val="0"/>
          <w:numId w:val="15"/>
        </w:numPr>
        <w:tabs>
          <w:tab w:val="clear" w:pos="720"/>
          <w:tab w:val="num" w:pos="0"/>
          <w:tab w:val="left" w:pos="1260"/>
        </w:tabs>
        <w:ind w:left="0" w:firstLine="980"/>
        <w:jc w:val="both"/>
        <w:rPr>
          <w:bCs/>
          <w:sz w:val="28"/>
          <w:szCs w:val="28"/>
        </w:rPr>
      </w:pPr>
      <w:r w:rsidRPr="00FE65A2">
        <w:rPr>
          <w:bCs/>
          <w:sz w:val="28"/>
          <w:szCs w:val="28"/>
        </w:rPr>
        <w:t>Налоговым кодексом Российской Федерации;</w:t>
      </w:r>
    </w:p>
    <w:p w:rsidR="00887E9A" w:rsidRPr="00FE65A2" w:rsidRDefault="00887E9A" w:rsidP="00C00080">
      <w:pPr>
        <w:pStyle w:val="a6"/>
        <w:numPr>
          <w:ilvl w:val="0"/>
          <w:numId w:val="15"/>
        </w:numPr>
        <w:tabs>
          <w:tab w:val="clear" w:pos="720"/>
          <w:tab w:val="num" w:pos="0"/>
          <w:tab w:val="left" w:pos="1260"/>
        </w:tabs>
        <w:ind w:left="0" w:firstLine="980"/>
        <w:jc w:val="both"/>
        <w:rPr>
          <w:bCs/>
          <w:sz w:val="28"/>
          <w:szCs w:val="28"/>
        </w:rPr>
      </w:pPr>
      <w:r w:rsidRPr="00FE65A2">
        <w:rPr>
          <w:bCs/>
          <w:sz w:val="28"/>
          <w:szCs w:val="28"/>
        </w:rPr>
        <w:t xml:space="preserve">Бюджетным кодексом Российской Федерации; </w:t>
      </w:r>
    </w:p>
    <w:p w:rsidR="004D5CBF" w:rsidRPr="00FE65A2" w:rsidRDefault="006B1D0F" w:rsidP="00C00080">
      <w:pPr>
        <w:pStyle w:val="a6"/>
        <w:numPr>
          <w:ilvl w:val="0"/>
          <w:numId w:val="15"/>
        </w:numPr>
        <w:tabs>
          <w:tab w:val="clear" w:pos="720"/>
          <w:tab w:val="num" w:pos="0"/>
          <w:tab w:val="left" w:pos="1260"/>
        </w:tabs>
        <w:ind w:left="0" w:firstLine="980"/>
        <w:jc w:val="both"/>
        <w:rPr>
          <w:sz w:val="28"/>
          <w:szCs w:val="28"/>
        </w:rPr>
      </w:pPr>
      <w:r>
        <w:rPr>
          <w:sz w:val="28"/>
          <w:szCs w:val="28"/>
        </w:rPr>
        <w:t>Трудовым</w:t>
      </w:r>
      <w:r w:rsidR="004D5CBF" w:rsidRPr="00FE65A2">
        <w:rPr>
          <w:sz w:val="28"/>
          <w:szCs w:val="28"/>
        </w:rPr>
        <w:t xml:space="preserve"> кодекс</w:t>
      </w:r>
      <w:r>
        <w:rPr>
          <w:sz w:val="28"/>
          <w:szCs w:val="28"/>
        </w:rPr>
        <w:t>ом</w:t>
      </w:r>
      <w:r w:rsidR="004D5CBF" w:rsidRPr="00FE65A2">
        <w:rPr>
          <w:sz w:val="28"/>
          <w:szCs w:val="28"/>
        </w:rPr>
        <w:t xml:space="preserve"> Российской Федерации;     </w:t>
      </w:r>
    </w:p>
    <w:p w:rsidR="00887E9A" w:rsidRPr="00FE65A2" w:rsidRDefault="002E3762"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sidRPr="00FE65A2">
        <w:rPr>
          <w:sz w:val="28"/>
          <w:szCs w:val="28"/>
        </w:rPr>
        <w:t>Закон</w:t>
      </w:r>
      <w:r w:rsidR="00887E9A" w:rsidRPr="00FE65A2">
        <w:rPr>
          <w:sz w:val="28"/>
          <w:szCs w:val="28"/>
        </w:rPr>
        <w:t>ом</w:t>
      </w:r>
      <w:r w:rsidRPr="00FE65A2">
        <w:rPr>
          <w:sz w:val="28"/>
          <w:szCs w:val="28"/>
        </w:rPr>
        <w:t xml:space="preserve"> Российской Федерации </w:t>
      </w:r>
      <w:r w:rsidR="006F580E" w:rsidRPr="00FE65A2">
        <w:rPr>
          <w:sz w:val="28"/>
          <w:szCs w:val="28"/>
        </w:rPr>
        <w:t>«</w:t>
      </w:r>
      <w:r w:rsidRPr="00FE65A2">
        <w:rPr>
          <w:sz w:val="28"/>
          <w:szCs w:val="28"/>
        </w:rPr>
        <w:t>Об образовании</w:t>
      </w:r>
      <w:r w:rsidR="006F580E" w:rsidRPr="00FE65A2">
        <w:rPr>
          <w:sz w:val="28"/>
          <w:szCs w:val="28"/>
        </w:rPr>
        <w:t>»</w:t>
      </w:r>
      <w:r w:rsidR="00887E9A" w:rsidRPr="00FE65A2">
        <w:rPr>
          <w:sz w:val="28"/>
          <w:szCs w:val="28"/>
        </w:rPr>
        <w:t>;</w:t>
      </w:r>
    </w:p>
    <w:p w:rsidR="00887E9A" w:rsidRPr="00FE65A2" w:rsidRDefault="00887E9A"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sidRPr="00FE65A2">
        <w:rPr>
          <w:sz w:val="28"/>
          <w:szCs w:val="28"/>
        </w:rPr>
        <w:t>Законом Российской Федерации «</w:t>
      </w:r>
      <w:r w:rsidR="002E3762" w:rsidRPr="00FE65A2">
        <w:rPr>
          <w:sz w:val="28"/>
          <w:szCs w:val="28"/>
        </w:rPr>
        <w:t>О защите прав потребителей</w:t>
      </w:r>
      <w:r w:rsidR="006F580E" w:rsidRPr="00FE65A2">
        <w:rPr>
          <w:sz w:val="28"/>
          <w:szCs w:val="28"/>
        </w:rPr>
        <w:t>»</w:t>
      </w:r>
      <w:r w:rsidRPr="00FE65A2">
        <w:rPr>
          <w:sz w:val="28"/>
          <w:szCs w:val="28"/>
        </w:rPr>
        <w:t>;</w:t>
      </w:r>
    </w:p>
    <w:p w:rsidR="00887E9A" w:rsidRPr="00FE65A2" w:rsidRDefault="00887E9A"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sidRPr="00FE65A2">
        <w:rPr>
          <w:sz w:val="28"/>
          <w:szCs w:val="28"/>
        </w:rPr>
        <w:t xml:space="preserve">Законом Российской Федерации </w:t>
      </w:r>
      <w:r w:rsidRPr="00FE65A2">
        <w:rPr>
          <w:bCs/>
          <w:sz w:val="28"/>
          <w:szCs w:val="28"/>
        </w:rPr>
        <w:t>«О бухгалтерском учете»</w:t>
      </w:r>
      <w:r w:rsidR="00C820E7" w:rsidRPr="00FE65A2">
        <w:rPr>
          <w:bCs/>
          <w:sz w:val="28"/>
          <w:szCs w:val="28"/>
        </w:rPr>
        <w:t>;</w:t>
      </w:r>
    </w:p>
    <w:p w:rsidR="00887E9A" w:rsidRPr="00FE65A2" w:rsidRDefault="00CA1199"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Pr>
          <w:sz w:val="28"/>
          <w:szCs w:val="28"/>
        </w:rPr>
        <w:t>по</w:t>
      </w:r>
      <w:r w:rsidR="00887E9A" w:rsidRPr="00FE65A2">
        <w:rPr>
          <w:sz w:val="28"/>
          <w:szCs w:val="28"/>
        </w:rPr>
        <w:t xml:space="preserve">становлением Правительства Российской Федерации от 5 июля 2001 года № 505 «Об утверждении </w:t>
      </w:r>
      <w:r w:rsidR="002E3762" w:rsidRPr="00FE65A2">
        <w:rPr>
          <w:sz w:val="28"/>
          <w:szCs w:val="28"/>
        </w:rPr>
        <w:t>Правил оказания платных образовательных услуг</w:t>
      </w:r>
      <w:r w:rsidR="00887E9A" w:rsidRPr="00FE65A2">
        <w:rPr>
          <w:sz w:val="28"/>
          <w:szCs w:val="28"/>
        </w:rPr>
        <w:t>»;</w:t>
      </w:r>
    </w:p>
    <w:p w:rsidR="00887E9A" w:rsidRPr="00FE65A2" w:rsidRDefault="00CA1199"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Pr>
          <w:sz w:val="28"/>
          <w:szCs w:val="28"/>
        </w:rPr>
        <w:t>п</w:t>
      </w:r>
      <w:r w:rsidR="00F10DED" w:rsidRPr="00FE65A2">
        <w:rPr>
          <w:sz w:val="28"/>
          <w:szCs w:val="28"/>
        </w:rPr>
        <w:t xml:space="preserve">риказом Министерства образования </w:t>
      </w:r>
      <w:r w:rsidRPr="00FE65A2">
        <w:rPr>
          <w:sz w:val="28"/>
          <w:szCs w:val="28"/>
        </w:rPr>
        <w:t xml:space="preserve">Российской Федерации от </w:t>
      </w:r>
      <w:r>
        <w:rPr>
          <w:sz w:val="28"/>
          <w:szCs w:val="28"/>
        </w:rPr>
        <w:t>10</w:t>
      </w:r>
      <w:r w:rsidRPr="00FE65A2">
        <w:rPr>
          <w:sz w:val="28"/>
          <w:szCs w:val="28"/>
        </w:rPr>
        <w:t xml:space="preserve"> июля</w:t>
      </w:r>
      <w:r>
        <w:rPr>
          <w:sz w:val="28"/>
          <w:szCs w:val="28"/>
        </w:rPr>
        <w:t xml:space="preserve"> </w:t>
      </w:r>
      <w:r w:rsidR="00F10DED" w:rsidRPr="00FE65A2">
        <w:rPr>
          <w:sz w:val="28"/>
          <w:szCs w:val="28"/>
        </w:rPr>
        <w:t>2003</w:t>
      </w:r>
      <w:r>
        <w:rPr>
          <w:sz w:val="28"/>
          <w:szCs w:val="28"/>
        </w:rPr>
        <w:t xml:space="preserve"> года</w:t>
      </w:r>
      <w:r w:rsidR="00F10DED" w:rsidRPr="00FE65A2">
        <w:rPr>
          <w:sz w:val="28"/>
          <w:szCs w:val="28"/>
        </w:rPr>
        <w:t xml:space="preserve"> №</w:t>
      </w:r>
      <w:r w:rsidR="007F3126" w:rsidRPr="00FE65A2">
        <w:rPr>
          <w:sz w:val="28"/>
          <w:szCs w:val="28"/>
        </w:rPr>
        <w:t xml:space="preserve"> </w:t>
      </w:r>
      <w:r w:rsidR="00F10DED" w:rsidRPr="00FE65A2">
        <w:rPr>
          <w:sz w:val="28"/>
          <w:szCs w:val="28"/>
        </w:rPr>
        <w:t>2994 «Об утверждении примерной формы договора об оказании платных образовательных услуг в сфере общего образования»</w:t>
      </w:r>
      <w:r w:rsidR="00887E9A" w:rsidRPr="00FE65A2">
        <w:rPr>
          <w:sz w:val="28"/>
          <w:szCs w:val="28"/>
        </w:rPr>
        <w:t>;</w:t>
      </w:r>
    </w:p>
    <w:p w:rsidR="00C820E7" w:rsidRPr="00FE65A2" w:rsidRDefault="00CA1199"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Pr>
          <w:bCs/>
          <w:sz w:val="28"/>
          <w:szCs w:val="28"/>
        </w:rPr>
        <w:t>п</w:t>
      </w:r>
      <w:r w:rsidR="00887E9A" w:rsidRPr="00FE65A2">
        <w:rPr>
          <w:bCs/>
          <w:sz w:val="28"/>
          <w:szCs w:val="28"/>
        </w:rPr>
        <w:t xml:space="preserve">риказом Министерства финансов Российской Федерации </w:t>
      </w:r>
      <w:r w:rsidR="00887E9A" w:rsidRPr="00FE65A2">
        <w:rPr>
          <w:sz w:val="28"/>
          <w:szCs w:val="28"/>
        </w:rPr>
        <w:t>от 30 декабря 2008 г</w:t>
      </w:r>
      <w:r>
        <w:rPr>
          <w:sz w:val="28"/>
          <w:szCs w:val="28"/>
        </w:rPr>
        <w:t>ода</w:t>
      </w:r>
      <w:r w:rsidR="00887E9A" w:rsidRPr="00FE65A2">
        <w:rPr>
          <w:sz w:val="28"/>
          <w:szCs w:val="28"/>
        </w:rPr>
        <w:t xml:space="preserve"> № 148н</w:t>
      </w:r>
      <w:r w:rsidR="00887E9A" w:rsidRPr="00FE65A2">
        <w:rPr>
          <w:bCs/>
          <w:sz w:val="28"/>
          <w:szCs w:val="28"/>
        </w:rPr>
        <w:t xml:space="preserve"> «Об утверждении инструкции по бюджетному учету»;</w:t>
      </w:r>
    </w:p>
    <w:p w:rsidR="00887E9A" w:rsidRPr="00FE65A2" w:rsidRDefault="00CA1199" w:rsidP="00C00080">
      <w:pPr>
        <w:numPr>
          <w:ilvl w:val="0"/>
          <w:numId w:val="15"/>
        </w:numPr>
        <w:tabs>
          <w:tab w:val="clear" w:pos="720"/>
          <w:tab w:val="num" w:pos="0"/>
          <w:tab w:val="left" w:pos="1260"/>
        </w:tabs>
        <w:autoSpaceDE w:val="0"/>
        <w:autoSpaceDN w:val="0"/>
        <w:adjustRightInd w:val="0"/>
        <w:ind w:left="0" w:firstLine="980"/>
        <w:jc w:val="both"/>
        <w:rPr>
          <w:sz w:val="28"/>
          <w:szCs w:val="28"/>
        </w:rPr>
      </w:pPr>
      <w:r>
        <w:rPr>
          <w:sz w:val="28"/>
          <w:szCs w:val="28"/>
        </w:rPr>
        <w:t>п</w:t>
      </w:r>
      <w:r w:rsidR="00887E9A" w:rsidRPr="00FE65A2">
        <w:rPr>
          <w:sz w:val="28"/>
          <w:szCs w:val="28"/>
        </w:rPr>
        <w:t>риказом Министерства финансов Российской Федерации от 25 декабря 2008 г</w:t>
      </w:r>
      <w:r>
        <w:rPr>
          <w:sz w:val="28"/>
          <w:szCs w:val="28"/>
        </w:rPr>
        <w:t>ода</w:t>
      </w:r>
      <w:r w:rsidR="00887E9A" w:rsidRPr="00FE65A2">
        <w:rPr>
          <w:sz w:val="28"/>
          <w:szCs w:val="28"/>
        </w:rPr>
        <w:t xml:space="preserve"> </w:t>
      </w:r>
      <w:r w:rsidR="00C820E7" w:rsidRPr="00FE65A2">
        <w:rPr>
          <w:sz w:val="28"/>
          <w:szCs w:val="28"/>
        </w:rPr>
        <w:t>№</w:t>
      </w:r>
      <w:r w:rsidR="00887E9A" w:rsidRPr="00FE65A2">
        <w:rPr>
          <w:sz w:val="28"/>
          <w:szCs w:val="28"/>
        </w:rPr>
        <w:t xml:space="preserve"> 145н </w:t>
      </w:r>
      <w:r w:rsidR="006F580E" w:rsidRPr="00FE65A2">
        <w:rPr>
          <w:sz w:val="28"/>
          <w:szCs w:val="28"/>
        </w:rPr>
        <w:t>«</w:t>
      </w:r>
      <w:r w:rsidR="00887E9A" w:rsidRPr="00FE65A2">
        <w:rPr>
          <w:sz w:val="28"/>
          <w:szCs w:val="28"/>
        </w:rPr>
        <w:t>Об утверждении Указаний о порядке применения бюджетной кла</w:t>
      </w:r>
      <w:r w:rsidR="006F580E" w:rsidRPr="00FE65A2">
        <w:rPr>
          <w:sz w:val="28"/>
          <w:szCs w:val="28"/>
        </w:rPr>
        <w:t>ссификации Российской Федерации».</w:t>
      </w:r>
    </w:p>
    <w:p w:rsidR="00075E47" w:rsidRPr="00FE65A2" w:rsidRDefault="00075E47" w:rsidP="00C00080">
      <w:pPr>
        <w:numPr>
          <w:ilvl w:val="0"/>
          <w:numId w:val="1"/>
        </w:numPr>
        <w:tabs>
          <w:tab w:val="left" w:pos="1418"/>
        </w:tabs>
        <w:autoSpaceDE w:val="0"/>
        <w:autoSpaceDN w:val="0"/>
        <w:adjustRightInd w:val="0"/>
        <w:ind w:left="0" w:firstLine="993"/>
        <w:jc w:val="both"/>
        <w:rPr>
          <w:sz w:val="28"/>
          <w:szCs w:val="28"/>
        </w:rPr>
      </w:pPr>
      <w:r w:rsidRPr="00FE65A2">
        <w:rPr>
          <w:color w:val="000000"/>
          <w:sz w:val="28"/>
          <w:szCs w:val="28"/>
        </w:rPr>
        <w:lastRenderedPageBreak/>
        <w:t xml:space="preserve">В </w:t>
      </w:r>
      <w:r w:rsidR="00B278F1">
        <w:rPr>
          <w:color w:val="000000"/>
          <w:sz w:val="28"/>
          <w:szCs w:val="28"/>
        </w:rPr>
        <w:t>р</w:t>
      </w:r>
      <w:r w:rsidR="002B170A" w:rsidRPr="00FE65A2">
        <w:rPr>
          <w:color w:val="000000"/>
          <w:sz w:val="28"/>
          <w:szCs w:val="28"/>
        </w:rPr>
        <w:t>екомендациях</w:t>
      </w:r>
      <w:r w:rsidRPr="00FE65A2">
        <w:rPr>
          <w:color w:val="000000"/>
          <w:sz w:val="28"/>
          <w:szCs w:val="28"/>
        </w:rPr>
        <w:t xml:space="preserve"> используются следующие понятия:</w:t>
      </w:r>
    </w:p>
    <w:p w:rsidR="004B3E7F" w:rsidRPr="00FE65A2" w:rsidRDefault="00075E47" w:rsidP="00C00080">
      <w:pPr>
        <w:pStyle w:val="a4"/>
        <w:tabs>
          <w:tab w:val="left" w:pos="1260"/>
        </w:tabs>
        <w:spacing w:before="0" w:beforeAutospacing="0" w:after="0" w:afterAutospacing="0"/>
        <w:ind w:firstLine="994"/>
        <w:jc w:val="both"/>
        <w:rPr>
          <w:sz w:val="28"/>
          <w:szCs w:val="28"/>
        </w:rPr>
      </w:pPr>
      <w:r w:rsidRPr="00FE65A2">
        <w:rPr>
          <w:sz w:val="28"/>
          <w:szCs w:val="28"/>
        </w:rPr>
        <w:t>платные услуги –</w:t>
      </w:r>
      <w:r w:rsidR="0007799B" w:rsidRPr="00FE65A2">
        <w:rPr>
          <w:sz w:val="28"/>
          <w:szCs w:val="28"/>
        </w:rPr>
        <w:t xml:space="preserve"> </w:t>
      </w:r>
      <w:r w:rsidR="004B3E7F" w:rsidRPr="00FE65A2">
        <w:rPr>
          <w:sz w:val="28"/>
          <w:szCs w:val="28"/>
        </w:rPr>
        <w:t>это образовательные услуги, оказываемые сверх основной</w:t>
      </w:r>
      <w:r w:rsidR="00CA1199">
        <w:rPr>
          <w:sz w:val="28"/>
          <w:szCs w:val="28"/>
        </w:rPr>
        <w:t xml:space="preserve"> </w:t>
      </w:r>
      <w:r w:rsidR="004B3E7F" w:rsidRPr="00FE65A2">
        <w:rPr>
          <w:sz w:val="28"/>
          <w:szCs w:val="28"/>
        </w:rPr>
        <w:t>образовательной</w:t>
      </w:r>
      <w:r w:rsidR="00CA1199">
        <w:rPr>
          <w:sz w:val="28"/>
          <w:szCs w:val="28"/>
        </w:rPr>
        <w:t xml:space="preserve"> </w:t>
      </w:r>
      <w:r w:rsidR="004B3E7F" w:rsidRPr="00FE65A2">
        <w:rPr>
          <w:sz w:val="28"/>
          <w:szCs w:val="28"/>
        </w:rPr>
        <w:t>программы,</w:t>
      </w:r>
      <w:r w:rsidR="00CA1199">
        <w:rPr>
          <w:sz w:val="28"/>
          <w:szCs w:val="28"/>
        </w:rPr>
        <w:t xml:space="preserve"> </w:t>
      </w:r>
      <w:r w:rsidR="004B3E7F" w:rsidRPr="00FE65A2">
        <w:rPr>
          <w:sz w:val="28"/>
          <w:szCs w:val="28"/>
        </w:rPr>
        <w:t xml:space="preserve">гарантированной </w:t>
      </w:r>
      <w:r w:rsidR="00CA1199">
        <w:rPr>
          <w:sz w:val="28"/>
          <w:szCs w:val="28"/>
        </w:rPr>
        <w:t>федеральным г</w:t>
      </w:r>
      <w:r w:rsidR="004B3E7F" w:rsidRPr="00FE65A2">
        <w:rPr>
          <w:sz w:val="28"/>
          <w:szCs w:val="28"/>
        </w:rPr>
        <w:t>осударственным</w:t>
      </w:r>
      <w:r w:rsidR="00CA1199">
        <w:rPr>
          <w:sz w:val="28"/>
          <w:szCs w:val="28"/>
        </w:rPr>
        <w:t xml:space="preserve"> </w:t>
      </w:r>
      <w:r w:rsidR="004B3E7F" w:rsidRPr="00FE65A2">
        <w:rPr>
          <w:sz w:val="28"/>
          <w:szCs w:val="28"/>
        </w:rPr>
        <w:t>образовательным с</w:t>
      </w:r>
      <w:r w:rsidR="00CA1199">
        <w:rPr>
          <w:sz w:val="28"/>
          <w:szCs w:val="28"/>
        </w:rPr>
        <w:t>тандартом. Платные у</w:t>
      </w:r>
      <w:r w:rsidR="004B3E7F" w:rsidRPr="00FE65A2">
        <w:rPr>
          <w:sz w:val="28"/>
          <w:szCs w:val="28"/>
        </w:rPr>
        <w:t xml:space="preserve">слуги осуществляются за счет внебюджетных средств (средств сторонних организаций или частных лиц, в т. ч. родителей, на </w:t>
      </w:r>
      <w:r w:rsidR="00CA1199">
        <w:rPr>
          <w:sz w:val="28"/>
          <w:szCs w:val="28"/>
        </w:rPr>
        <w:t xml:space="preserve">условиях </w:t>
      </w:r>
      <w:r w:rsidR="004B3E7F" w:rsidRPr="00FE65A2">
        <w:rPr>
          <w:sz w:val="28"/>
          <w:szCs w:val="28"/>
        </w:rPr>
        <w:t>добровольного волеизъявления) и не могут быть оказаны взамен и в рамках основной</w:t>
      </w:r>
      <w:r w:rsidR="006849F4">
        <w:rPr>
          <w:sz w:val="28"/>
          <w:szCs w:val="28"/>
        </w:rPr>
        <w:t xml:space="preserve"> образовательной </w:t>
      </w:r>
      <w:r w:rsidR="004B3E7F" w:rsidRPr="00FE65A2">
        <w:rPr>
          <w:sz w:val="28"/>
          <w:szCs w:val="28"/>
        </w:rPr>
        <w:t>деятельности, финансируемой из бюджета.</w:t>
      </w:r>
      <w:r w:rsidR="006B1D0F">
        <w:rPr>
          <w:sz w:val="28"/>
          <w:szCs w:val="28"/>
        </w:rPr>
        <w:t xml:space="preserve"> </w:t>
      </w:r>
      <w:r w:rsidR="00CA1199">
        <w:rPr>
          <w:sz w:val="28"/>
          <w:szCs w:val="28"/>
        </w:rPr>
        <w:t>Платные</w:t>
      </w:r>
      <w:r w:rsidR="006B1D0F">
        <w:rPr>
          <w:sz w:val="28"/>
          <w:szCs w:val="28"/>
        </w:rPr>
        <w:t xml:space="preserve"> услуги не могут дублировать образовательные услуги, перечисленные в</w:t>
      </w:r>
      <w:r w:rsidR="00983C49">
        <w:rPr>
          <w:sz w:val="28"/>
          <w:szCs w:val="28"/>
        </w:rPr>
        <w:t xml:space="preserve"> </w:t>
      </w:r>
      <w:r w:rsidR="006B1D0F">
        <w:rPr>
          <w:sz w:val="28"/>
          <w:szCs w:val="28"/>
        </w:rPr>
        <w:t>лицензии на образовательную</w:t>
      </w:r>
      <w:r w:rsidR="008A7B15">
        <w:rPr>
          <w:sz w:val="28"/>
          <w:szCs w:val="28"/>
        </w:rPr>
        <w:t xml:space="preserve"> </w:t>
      </w:r>
      <w:r w:rsidR="006B1D0F">
        <w:rPr>
          <w:sz w:val="28"/>
          <w:szCs w:val="28"/>
        </w:rPr>
        <w:t>деятельность</w:t>
      </w:r>
      <w:r w:rsidR="006849F4">
        <w:rPr>
          <w:sz w:val="28"/>
          <w:szCs w:val="28"/>
        </w:rPr>
        <w:t>;</w:t>
      </w:r>
    </w:p>
    <w:p w:rsidR="005E5646" w:rsidRPr="00FE65A2" w:rsidRDefault="002B170A" w:rsidP="00C00080">
      <w:pPr>
        <w:pStyle w:val="a4"/>
        <w:tabs>
          <w:tab w:val="left" w:pos="1260"/>
        </w:tabs>
        <w:spacing w:before="0" w:beforeAutospacing="0" w:after="0" w:afterAutospacing="0"/>
        <w:ind w:firstLine="994"/>
        <w:jc w:val="both"/>
        <w:rPr>
          <w:sz w:val="28"/>
          <w:szCs w:val="28"/>
        </w:rPr>
      </w:pPr>
      <w:r w:rsidRPr="00FE65A2">
        <w:rPr>
          <w:sz w:val="28"/>
          <w:szCs w:val="28"/>
        </w:rPr>
        <w:t xml:space="preserve">цены и тарифы </w:t>
      </w:r>
      <w:r w:rsidR="005E5646" w:rsidRPr="00FE65A2">
        <w:rPr>
          <w:sz w:val="28"/>
          <w:szCs w:val="28"/>
        </w:rPr>
        <w:t>–</w:t>
      </w:r>
      <w:r w:rsidRPr="00FE65A2">
        <w:rPr>
          <w:sz w:val="28"/>
          <w:szCs w:val="28"/>
        </w:rPr>
        <w:t xml:space="preserve"> </w:t>
      </w:r>
      <w:r w:rsidR="005E5646" w:rsidRPr="00FE65A2">
        <w:rPr>
          <w:sz w:val="28"/>
          <w:szCs w:val="28"/>
        </w:rPr>
        <w:t>система ценовых ставок за единицу оказываемой</w:t>
      </w:r>
      <w:r w:rsidR="006849F4">
        <w:rPr>
          <w:sz w:val="28"/>
          <w:szCs w:val="28"/>
        </w:rPr>
        <w:t xml:space="preserve"> услуги </w:t>
      </w:r>
      <w:r w:rsidR="005E5646" w:rsidRPr="00FE65A2">
        <w:rPr>
          <w:sz w:val="28"/>
          <w:szCs w:val="28"/>
        </w:rPr>
        <w:t>учреждениями;</w:t>
      </w:r>
    </w:p>
    <w:p w:rsidR="005E5646" w:rsidRPr="00FE65A2" w:rsidRDefault="005E5646" w:rsidP="00C00080">
      <w:pPr>
        <w:pStyle w:val="a4"/>
        <w:tabs>
          <w:tab w:val="left" w:pos="1260"/>
        </w:tabs>
        <w:spacing w:before="0" w:beforeAutospacing="0" w:after="0" w:afterAutospacing="0"/>
        <w:ind w:firstLine="994"/>
        <w:jc w:val="both"/>
        <w:rPr>
          <w:sz w:val="28"/>
          <w:szCs w:val="28"/>
        </w:rPr>
      </w:pPr>
      <w:r w:rsidRPr="00FE65A2">
        <w:rPr>
          <w:sz w:val="28"/>
          <w:szCs w:val="28"/>
        </w:rPr>
        <w:t>себестоимость услуг</w:t>
      </w:r>
      <w:r w:rsidR="002B170A" w:rsidRPr="00FE65A2">
        <w:rPr>
          <w:sz w:val="28"/>
          <w:szCs w:val="28"/>
        </w:rPr>
        <w:t xml:space="preserve"> </w:t>
      </w:r>
      <w:r w:rsidRPr="00FE65A2">
        <w:rPr>
          <w:sz w:val="28"/>
          <w:szCs w:val="28"/>
        </w:rPr>
        <w:t>–</w:t>
      </w:r>
      <w:r w:rsidR="002B170A" w:rsidRPr="00FE65A2">
        <w:rPr>
          <w:sz w:val="28"/>
          <w:szCs w:val="28"/>
        </w:rPr>
        <w:t xml:space="preserve"> </w:t>
      </w:r>
      <w:r w:rsidRPr="00FE65A2">
        <w:rPr>
          <w:sz w:val="28"/>
          <w:szCs w:val="28"/>
        </w:rPr>
        <w:t>выраженные в денежной форме затраты учреждений</w:t>
      </w:r>
      <w:r w:rsidR="00C820E7" w:rsidRPr="00FE65A2">
        <w:rPr>
          <w:sz w:val="28"/>
          <w:szCs w:val="28"/>
        </w:rPr>
        <w:t>, на единицу услуги</w:t>
      </w:r>
      <w:r w:rsidRPr="00FE65A2">
        <w:rPr>
          <w:sz w:val="28"/>
          <w:szCs w:val="28"/>
        </w:rPr>
        <w:t>;</w:t>
      </w:r>
    </w:p>
    <w:p w:rsidR="004674A5" w:rsidRPr="00FE65A2" w:rsidRDefault="004674A5" w:rsidP="00C00080">
      <w:pPr>
        <w:pStyle w:val="a4"/>
        <w:tabs>
          <w:tab w:val="left" w:pos="1260"/>
        </w:tabs>
        <w:spacing w:before="0" w:beforeAutospacing="0" w:after="0" w:afterAutospacing="0"/>
        <w:ind w:firstLine="994"/>
        <w:jc w:val="both"/>
        <w:rPr>
          <w:color w:val="000000"/>
          <w:sz w:val="28"/>
          <w:szCs w:val="28"/>
        </w:rPr>
      </w:pPr>
      <w:r w:rsidRPr="00FE65A2">
        <w:rPr>
          <w:color w:val="000000"/>
          <w:sz w:val="28"/>
          <w:szCs w:val="28"/>
        </w:rPr>
        <w:t>прямые затраты – затраты учреждений, которые не могут возникнуть иначе, как в связи с оказанием определенной услуги;</w:t>
      </w:r>
    </w:p>
    <w:p w:rsidR="004674A5" w:rsidRPr="00FE65A2" w:rsidRDefault="004674A5" w:rsidP="00C00080">
      <w:pPr>
        <w:pStyle w:val="a4"/>
        <w:tabs>
          <w:tab w:val="left" w:pos="1260"/>
        </w:tabs>
        <w:spacing w:before="0" w:beforeAutospacing="0" w:after="0" w:afterAutospacing="0"/>
        <w:ind w:firstLine="994"/>
        <w:jc w:val="both"/>
        <w:rPr>
          <w:sz w:val="28"/>
          <w:szCs w:val="28"/>
        </w:rPr>
      </w:pPr>
      <w:r w:rsidRPr="00FE65A2">
        <w:rPr>
          <w:color w:val="000000"/>
          <w:sz w:val="28"/>
          <w:szCs w:val="28"/>
        </w:rPr>
        <w:t>косвенные затраты</w:t>
      </w:r>
      <w:r w:rsidR="002B170A" w:rsidRPr="00FE65A2">
        <w:rPr>
          <w:color w:val="000000"/>
          <w:sz w:val="28"/>
          <w:szCs w:val="28"/>
        </w:rPr>
        <w:t xml:space="preserve"> </w:t>
      </w:r>
      <w:r w:rsidRPr="00FE65A2">
        <w:rPr>
          <w:color w:val="000000"/>
          <w:sz w:val="28"/>
          <w:szCs w:val="28"/>
        </w:rPr>
        <w:t>– затраты учреждений, которые не возможно включить в себестоимость определенной услуги, вследствие чего они распределяются между услугами;</w:t>
      </w:r>
    </w:p>
    <w:p w:rsidR="00075E47" w:rsidRPr="00FE65A2" w:rsidRDefault="00075E47" w:rsidP="00C00080">
      <w:pPr>
        <w:pStyle w:val="a4"/>
        <w:tabs>
          <w:tab w:val="left" w:pos="1260"/>
        </w:tabs>
        <w:spacing w:before="0" w:beforeAutospacing="0" w:after="0" w:afterAutospacing="0"/>
        <w:ind w:firstLine="994"/>
        <w:jc w:val="both"/>
        <w:rPr>
          <w:sz w:val="28"/>
          <w:szCs w:val="28"/>
        </w:rPr>
      </w:pPr>
      <w:r w:rsidRPr="00FE65A2">
        <w:rPr>
          <w:sz w:val="28"/>
          <w:szCs w:val="28"/>
        </w:rPr>
        <w:t>потребители</w:t>
      </w:r>
      <w:r w:rsidR="002B170A" w:rsidRPr="00FE65A2">
        <w:rPr>
          <w:sz w:val="28"/>
          <w:szCs w:val="28"/>
        </w:rPr>
        <w:t xml:space="preserve"> </w:t>
      </w:r>
      <w:r w:rsidRPr="00FE65A2">
        <w:rPr>
          <w:sz w:val="28"/>
          <w:szCs w:val="28"/>
        </w:rPr>
        <w:t>– участники процесса и иные физические и юридические лица, которым учреждения предоставляют платные услуги;</w:t>
      </w:r>
    </w:p>
    <w:p w:rsidR="00075E47" w:rsidRPr="00FE65A2" w:rsidRDefault="000E1566" w:rsidP="00C00080">
      <w:pPr>
        <w:tabs>
          <w:tab w:val="left" w:pos="1260"/>
          <w:tab w:val="left" w:pos="1418"/>
        </w:tabs>
        <w:autoSpaceDE w:val="0"/>
        <w:autoSpaceDN w:val="0"/>
        <w:adjustRightInd w:val="0"/>
        <w:ind w:firstLine="994"/>
        <w:jc w:val="both"/>
        <w:rPr>
          <w:sz w:val="28"/>
          <w:szCs w:val="28"/>
        </w:rPr>
      </w:pPr>
      <w:r>
        <w:rPr>
          <w:sz w:val="28"/>
          <w:szCs w:val="28"/>
        </w:rPr>
        <w:t xml:space="preserve">исполнители </w:t>
      </w:r>
      <w:r w:rsidR="00075E47" w:rsidRPr="00FE65A2">
        <w:rPr>
          <w:sz w:val="28"/>
          <w:szCs w:val="28"/>
        </w:rPr>
        <w:t>–</w:t>
      </w:r>
      <w:r w:rsidR="006849F4">
        <w:rPr>
          <w:sz w:val="28"/>
          <w:szCs w:val="28"/>
        </w:rPr>
        <w:t xml:space="preserve"> </w:t>
      </w:r>
      <w:r w:rsidR="00075E47" w:rsidRPr="00FE65A2">
        <w:rPr>
          <w:sz w:val="28"/>
          <w:szCs w:val="28"/>
        </w:rPr>
        <w:t>учреждения</w:t>
      </w:r>
      <w:r w:rsidR="009B1279" w:rsidRPr="00FE65A2">
        <w:rPr>
          <w:sz w:val="28"/>
          <w:szCs w:val="28"/>
        </w:rPr>
        <w:t xml:space="preserve">, </w:t>
      </w:r>
      <w:r w:rsidR="00075E47" w:rsidRPr="00FE65A2">
        <w:rPr>
          <w:sz w:val="28"/>
          <w:szCs w:val="28"/>
        </w:rPr>
        <w:t>оказывающие платные услуги по реализации дополнительных образовательных программ дошкольного, начального общего, основного общего, среднего (полного) общего образования</w:t>
      </w:r>
      <w:r w:rsidR="00C95596">
        <w:rPr>
          <w:sz w:val="28"/>
          <w:szCs w:val="28"/>
        </w:rPr>
        <w:t xml:space="preserve"> и</w:t>
      </w:r>
      <w:r w:rsidR="00075E47" w:rsidRPr="00FE65A2">
        <w:rPr>
          <w:sz w:val="28"/>
          <w:szCs w:val="28"/>
        </w:rPr>
        <w:t xml:space="preserve"> дополнительного</w:t>
      </w:r>
      <w:r w:rsidR="00C95596">
        <w:rPr>
          <w:sz w:val="28"/>
          <w:szCs w:val="28"/>
        </w:rPr>
        <w:t xml:space="preserve"> образования</w:t>
      </w:r>
      <w:r w:rsidR="005E5646" w:rsidRPr="00FE65A2">
        <w:rPr>
          <w:sz w:val="28"/>
          <w:szCs w:val="28"/>
        </w:rPr>
        <w:t>.</w:t>
      </w:r>
    </w:p>
    <w:p w:rsidR="001B2137" w:rsidRPr="00FE65A2" w:rsidRDefault="001B2137" w:rsidP="00C00080">
      <w:pPr>
        <w:numPr>
          <w:ilvl w:val="0"/>
          <w:numId w:val="1"/>
        </w:numPr>
        <w:tabs>
          <w:tab w:val="left" w:pos="1418"/>
        </w:tabs>
        <w:autoSpaceDE w:val="0"/>
        <w:autoSpaceDN w:val="0"/>
        <w:adjustRightInd w:val="0"/>
        <w:ind w:left="0" w:firstLine="993"/>
        <w:jc w:val="both"/>
        <w:rPr>
          <w:sz w:val="28"/>
          <w:szCs w:val="28"/>
        </w:rPr>
      </w:pPr>
      <w:r w:rsidRPr="00FE65A2">
        <w:rPr>
          <w:sz w:val="28"/>
          <w:szCs w:val="28"/>
        </w:rPr>
        <w:t xml:space="preserve">К платным услугам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и другие услуги. </w:t>
      </w:r>
    </w:p>
    <w:p w:rsidR="001B2137" w:rsidRPr="00FE65A2" w:rsidRDefault="001B2137" w:rsidP="00C00080">
      <w:pPr>
        <w:tabs>
          <w:tab w:val="left" w:pos="1418"/>
        </w:tabs>
        <w:autoSpaceDE w:val="0"/>
        <w:autoSpaceDN w:val="0"/>
        <w:adjustRightInd w:val="0"/>
        <w:ind w:firstLine="993"/>
        <w:jc w:val="both"/>
        <w:rPr>
          <w:sz w:val="28"/>
          <w:szCs w:val="28"/>
        </w:rPr>
      </w:pPr>
      <w:r w:rsidRPr="00FE65A2">
        <w:rPr>
          <w:sz w:val="28"/>
          <w:szCs w:val="28"/>
        </w:rPr>
        <w:t>К платным услугам,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гимназиями, лицеями, дошкольными образовательными учреждениями в соответствии с их статусом; факультативные, индивидуальные и групповые занятия, курсы по выбору за счет часов, отведенных в основных общеобразовательных программах.</w:t>
      </w:r>
    </w:p>
    <w:p w:rsidR="006C3FCE" w:rsidRPr="00FE65A2" w:rsidRDefault="006C3FCE" w:rsidP="006C3FCE">
      <w:pPr>
        <w:pStyle w:val="a4"/>
        <w:spacing w:before="0" w:beforeAutospacing="0" w:after="0" w:afterAutospacing="0"/>
        <w:ind w:firstLine="994"/>
        <w:jc w:val="both"/>
        <w:rPr>
          <w:color w:val="000000"/>
          <w:sz w:val="28"/>
          <w:szCs w:val="28"/>
        </w:rPr>
      </w:pPr>
      <w:r w:rsidRPr="00FE65A2">
        <w:rPr>
          <w:color w:val="000000"/>
          <w:sz w:val="28"/>
          <w:szCs w:val="28"/>
        </w:rPr>
        <w:t>Привлечение на эти цели средств потребителей не допускается.</w:t>
      </w:r>
    </w:p>
    <w:p w:rsidR="004E6933" w:rsidRPr="00FE65A2" w:rsidRDefault="001B2137" w:rsidP="00C00080">
      <w:pPr>
        <w:pStyle w:val="a4"/>
        <w:numPr>
          <w:ilvl w:val="0"/>
          <w:numId w:val="1"/>
        </w:numPr>
        <w:spacing w:before="0" w:beforeAutospacing="0" w:after="0" w:afterAutospacing="0"/>
        <w:ind w:left="0" w:firstLine="993"/>
        <w:jc w:val="both"/>
        <w:rPr>
          <w:color w:val="000000"/>
          <w:sz w:val="28"/>
          <w:szCs w:val="28"/>
        </w:rPr>
      </w:pPr>
      <w:r w:rsidRPr="00FE65A2">
        <w:rPr>
          <w:sz w:val="28"/>
          <w:szCs w:val="28"/>
        </w:rPr>
        <w:t xml:space="preserve">Платные услуги не могут быть оказаны взамен или в рамках основной образовательной деятельности (в рамках основных образовательных программ (учебных планов) и </w:t>
      </w:r>
      <w:r w:rsidR="00113E32">
        <w:rPr>
          <w:sz w:val="28"/>
          <w:szCs w:val="28"/>
        </w:rPr>
        <w:t xml:space="preserve">федеральных </w:t>
      </w:r>
      <w:r w:rsidRPr="00FE65A2">
        <w:rPr>
          <w:sz w:val="28"/>
          <w:szCs w:val="28"/>
        </w:rPr>
        <w:t>государственных образовательных стандартов), финансируемой за счет средств бюджета</w:t>
      </w:r>
      <w:r w:rsidR="00113E32">
        <w:rPr>
          <w:sz w:val="28"/>
          <w:szCs w:val="28"/>
        </w:rPr>
        <w:t xml:space="preserve"> города Омска</w:t>
      </w:r>
      <w:r w:rsidRPr="00FE65A2">
        <w:rPr>
          <w:sz w:val="28"/>
          <w:szCs w:val="28"/>
        </w:rPr>
        <w:t xml:space="preserve">, а также не </w:t>
      </w:r>
      <w:r w:rsidRPr="00FE65A2">
        <w:rPr>
          <w:sz w:val="28"/>
          <w:szCs w:val="28"/>
        </w:rPr>
        <w:lastRenderedPageBreak/>
        <w:t>должны приводить к ухудшению условий обучения и содержания обучающихся и воспитанников.</w:t>
      </w:r>
    </w:p>
    <w:p w:rsidR="001B2137" w:rsidRPr="00FE65A2" w:rsidRDefault="001B2137" w:rsidP="00C00080">
      <w:pPr>
        <w:pStyle w:val="a4"/>
        <w:spacing w:before="0" w:beforeAutospacing="0" w:after="0" w:afterAutospacing="0"/>
        <w:ind w:firstLine="993"/>
        <w:jc w:val="both"/>
        <w:rPr>
          <w:sz w:val="28"/>
          <w:szCs w:val="28"/>
        </w:rPr>
      </w:pPr>
      <w:r w:rsidRPr="00FE65A2">
        <w:rPr>
          <w:sz w:val="28"/>
          <w:szCs w:val="28"/>
        </w:rPr>
        <w:t xml:space="preserve">Отказ </w:t>
      </w:r>
      <w:r w:rsidR="001E5EEC" w:rsidRPr="00FE65A2">
        <w:rPr>
          <w:sz w:val="28"/>
          <w:szCs w:val="28"/>
        </w:rPr>
        <w:t>п</w:t>
      </w:r>
      <w:r w:rsidRPr="00FE65A2">
        <w:rPr>
          <w:sz w:val="28"/>
          <w:szCs w:val="28"/>
        </w:rPr>
        <w:t>отребителя от предлагаемых платных услуг не может быть причиной уменьшения объема предоставляемых ему учреждением основных образовательных услуг.</w:t>
      </w:r>
    </w:p>
    <w:p w:rsidR="001B2137" w:rsidRPr="00FE65A2" w:rsidRDefault="001B2137" w:rsidP="00C00080">
      <w:pPr>
        <w:numPr>
          <w:ilvl w:val="0"/>
          <w:numId w:val="1"/>
        </w:numPr>
        <w:tabs>
          <w:tab w:val="left" w:pos="1418"/>
        </w:tabs>
        <w:autoSpaceDE w:val="0"/>
        <w:autoSpaceDN w:val="0"/>
        <w:adjustRightInd w:val="0"/>
        <w:ind w:left="0" w:firstLine="993"/>
        <w:jc w:val="both"/>
        <w:rPr>
          <w:sz w:val="28"/>
          <w:szCs w:val="28"/>
        </w:rPr>
      </w:pPr>
      <w:r w:rsidRPr="00FE65A2">
        <w:rPr>
          <w:sz w:val="28"/>
          <w:szCs w:val="28"/>
        </w:rPr>
        <w:t xml:space="preserve">Требования к оказанию платных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w:t>
      </w:r>
      <w:r w:rsidR="00113E32">
        <w:rPr>
          <w:sz w:val="28"/>
          <w:szCs w:val="28"/>
        </w:rPr>
        <w:t xml:space="preserve">федеральными </w:t>
      </w:r>
      <w:r w:rsidRPr="00FE65A2">
        <w:rPr>
          <w:sz w:val="28"/>
          <w:szCs w:val="28"/>
        </w:rPr>
        <w:t>государственными образовательными стандартами.</w:t>
      </w:r>
    </w:p>
    <w:p w:rsidR="002E3762" w:rsidRDefault="004E6933" w:rsidP="00C00080">
      <w:pPr>
        <w:tabs>
          <w:tab w:val="left" w:pos="1418"/>
        </w:tabs>
        <w:autoSpaceDE w:val="0"/>
        <w:autoSpaceDN w:val="0"/>
        <w:adjustRightInd w:val="0"/>
        <w:ind w:firstLine="993"/>
        <w:jc w:val="both"/>
        <w:rPr>
          <w:color w:val="000000"/>
          <w:sz w:val="28"/>
          <w:szCs w:val="28"/>
        </w:rPr>
      </w:pPr>
      <w:r w:rsidRPr="00FE65A2">
        <w:rPr>
          <w:color w:val="000000"/>
          <w:sz w:val="28"/>
          <w:szCs w:val="28"/>
        </w:rPr>
        <w:t xml:space="preserve">Исполнитель обязан обеспечить оказание платных услуг в полном объеме в соответствии с образовательными программами и условиями договора об оказании платных услуг (далее </w:t>
      </w:r>
      <w:r w:rsidR="000E1566">
        <w:rPr>
          <w:color w:val="000000"/>
          <w:sz w:val="28"/>
          <w:szCs w:val="28"/>
        </w:rPr>
        <w:t>– договор).</w:t>
      </w:r>
    </w:p>
    <w:p w:rsidR="00113E32" w:rsidRDefault="00215771" w:rsidP="00113E32">
      <w:pPr>
        <w:numPr>
          <w:ilvl w:val="0"/>
          <w:numId w:val="1"/>
        </w:numPr>
        <w:tabs>
          <w:tab w:val="left" w:pos="1418"/>
        </w:tabs>
        <w:autoSpaceDE w:val="0"/>
        <w:autoSpaceDN w:val="0"/>
        <w:adjustRightInd w:val="0"/>
        <w:ind w:left="0" w:firstLine="993"/>
        <w:jc w:val="both"/>
        <w:outlineLvl w:val="1"/>
        <w:rPr>
          <w:bCs/>
          <w:sz w:val="28"/>
          <w:szCs w:val="28"/>
        </w:rPr>
      </w:pPr>
      <w:r w:rsidRPr="00113E32">
        <w:rPr>
          <w:sz w:val="28"/>
          <w:szCs w:val="28"/>
        </w:rPr>
        <w:t xml:space="preserve">Предоставление платных услуг осуществляется учреждениями при наличии лицензии на </w:t>
      </w:r>
      <w:r w:rsidR="00701763">
        <w:rPr>
          <w:sz w:val="28"/>
          <w:szCs w:val="28"/>
        </w:rPr>
        <w:t xml:space="preserve">основную </w:t>
      </w:r>
      <w:r w:rsidRPr="00113E32">
        <w:rPr>
          <w:sz w:val="28"/>
          <w:szCs w:val="28"/>
        </w:rPr>
        <w:t>образовательную деятельность</w:t>
      </w:r>
      <w:r w:rsidRPr="00113E32">
        <w:rPr>
          <w:bCs/>
          <w:sz w:val="28"/>
          <w:szCs w:val="28"/>
        </w:rPr>
        <w:t>.</w:t>
      </w:r>
    </w:p>
    <w:p w:rsidR="00113E32" w:rsidRPr="00113E32" w:rsidRDefault="00C461D0" w:rsidP="00113E32">
      <w:pPr>
        <w:numPr>
          <w:ilvl w:val="0"/>
          <w:numId w:val="1"/>
        </w:numPr>
        <w:tabs>
          <w:tab w:val="left" w:pos="1418"/>
        </w:tabs>
        <w:autoSpaceDE w:val="0"/>
        <w:autoSpaceDN w:val="0"/>
        <w:adjustRightInd w:val="0"/>
        <w:ind w:left="0" w:firstLine="993"/>
        <w:jc w:val="both"/>
        <w:outlineLvl w:val="1"/>
        <w:rPr>
          <w:bCs/>
          <w:sz w:val="28"/>
          <w:szCs w:val="28"/>
        </w:rPr>
      </w:pPr>
      <w:r w:rsidRPr="00113E32">
        <w:rPr>
          <w:sz w:val="28"/>
          <w:szCs w:val="28"/>
        </w:rPr>
        <w:t>Основные цели и задачи</w:t>
      </w:r>
      <w:r w:rsidR="00113E32" w:rsidRPr="00113E32">
        <w:rPr>
          <w:sz w:val="28"/>
          <w:szCs w:val="28"/>
        </w:rPr>
        <w:t>:</w:t>
      </w:r>
    </w:p>
    <w:p w:rsidR="002E3762" w:rsidRPr="00113E32" w:rsidRDefault="00113E32" w:rsidP="00113E32">
      <w:pPr>
        <w:numPr>
          <w:ilvl w:val="0"/>
          <w:numId w:val="39"/>
        </w:numPr>
        <w:tabs>
          <w:tab w:val="clear" w:pos="1353"/>
          <w:tab w:val="num" w:pos="142"/>
          <w:tab w:val="left" w:pos="426"/>
          <w:tab w:val="left" w:pos="1276"/>
        </w:tabs>
        <w:autoSpaceDE w:val="0"/>
        <w:autoSpaceDN w:val="0"/>
        <w:adjustRightInd w:val="0"/>
        <w:ind w:left="0" w:firstLine="993"/>
        <w:jc w:val="both"/>
        <w:outlineLvl w:val="1"/>
        <w:rPr>
          <w:bCs/>
          <w:sz w:val="28"/>
          <w:szCs w:val="28"/>
        </w:rPr>
      </w:pPr>
      <w:r>
        <w:rPr>
          <w:sz w:val="28"/>
          <w:szCs w:val="28"/>
        </w:rPr>
        <w:t>в</w:t>
      </w:r>
      <w:r w:rsidR="00C461D0" w:rsidRPr="00113E32">
        <w:rPr>
          <w:sz w:val="28"/>
          <w:szCs w:val="28"/>
        </w:rPr>
        <w:t>сестороннее удовлетворение образов</w:t>
      </w:r>
      <w:r>
        <w:rPr>
          <w:sz w:val="28"/>
          <w:szCs w:val="28"/>
        </w:rPr>
        <w:t>ательных потребностей населения;</w:t>
      </w:r>
    </w:p>
    <w:p w:rsidR="007D2F8D" w:rsidRPr="00FE65A2" w:rsidRDefault="00113E32" w:rsidP="008C65F8">
      <w:pPr>
        <w:numPr>
          <w:ilvl w:val="0"/>
          <w:numId w:val="39"/>
        </w:numPr>
        <w:tabs>
          <w:tab w:val="clear" w:pos="1353"/>
          <w:tab w:val="num" w:pos="142"/>
          <w:tab w:val="left" w:pos="426"/>
          <w:tab w:val="left" w:pos="1418"/>
        </w:tabs>
        <w:autoSpaceDE w:val="0"/>
        <w:autoSpaceDN w:val="0"/>
        <w:adjustRightInd w:val="0"/>
        <w:ind w:left="0" w:firstLine="993"/>
        <w:jc w:val="both"/>
        <w:rPr>
          <w:bCs/>
          <w:sz w:val="28"/>
          <w:szCs w:val="28"/>
        </w:rPr>
      </w:pPr>
      <w:r>
        <w:rPr>
          <w:sz w:val="28"/>
          <w:szCs w:val="28"/>
        </w:rPr>
        <w:t>о</w:t>
      </w:r>
      <w:r w:rsidR="00465FAD">
        <w:rPr>
          <w:sz w:val="28"/>
          <w:szCs w:val="28"/>
        </w:rPr>
        <w:t>беспечение</w:t>
      </w:r>
      <w:r w:rsidR="007D2F8D" w:rsidRPr="00FE65A2">
        <w:rPr>
          <w:sz w:val="28"/>
          <w:szCs w:val="28"/>
        </w:rPr>
        <w:t xml:space="preserve"> доступности образования, социальной защищенности потребителей и повышения качества образовательных услуг</w:t>
      </w:r>
      <w:r w:rsidR="008C65F8">
        <w:rPr>
          <w:sz w:val="28"/>
          <w:szCs w:val="28"/>
        </w:rPr>
        <w:t>;</w:t>
      </w:r>
    </w:p>
    <w:p w:rsidR="00C461D0" w:rsidRPr="00FE65A2" w:rsidRDefault="008C65F8" w:rsidP="008C65F8">
      <w:pPr>
        <w:numPr>
          <w:ilvl w:val="0"/>
          <w:numId w:val="39"/>
        </w:numPr>
        <w:tabs>
          <w:tab w:val="clear" w:pos="1353"/>
          <w:tab w:val="num" w:pos="142"/>
          <w:tab w:val="left" w:pos="426"/>
          <w:tab w:val="left" w:pos="1418"/>
        </w:tabs>
        <w:autoSpaceDE w:val="0"/>
        <w:autoSpaceDN w:val="0"/>
        <w:adjustRightInd w:val="0"/>
        <w:ind w:left="0" w:firstLine="993"/>
        <w:jc w:val="both"/>
        <w:rPr>
          <w:bCs/>
          <w:sz w:val="28"/>
          <w:szCs w:val="28"/>
        </w:rPr>
      </w:pPr>
      <w:r>
        <w:rPr>
          <w:sz w:val="28"/>
          <w:szCs w:val="28"/>
        </w:rPr>
        <w:t>с</w:t>
      </w:r>
      <w:r w:rsidR="00C461D0" w:rsidRPr="00FE65A2">
        <w:rPr>
          <w:sz w:val="28"/>
          <w:szCs w:val="28"/>
        </w:rPr>
        <w:t>оздание условий для реализации потребителями своих образовательных потенциальных возможностей</w:t>
      </w:r>
      <w:r>
        <w:rPr>
          <w:sz w:val="28"/>
          <w:szCs w:val="28"/>
        </w:rPr>
        <w:t>;</w:t>
      </w:r>
    </w:p>
    <w:p w:rsidR="002A0395" w:rsidRPr="002A0395" w:rsidRDefault="008C65F8" w:rsidP="008C65F8">
      <w:pPr>
        <w:numPr>
          <w:ilvl w:val="0"/>
          <w:numId w:val="39"/>
        </w:numPr>
        <w:tabs>
          <w:tab w:val="clear" w:pos="1353"/>
          <w:tab w:val="num" w:pos="142"/>
          <w:tab w:val="left" w:pos="426"/>
          <w:tab w:val="left" w:pos="1418"/>
        </w:tabs>
        <w:autoSpaceDE w:val="0"/>
        <w:autoSpaceDN w:val="0"/>
        <w:adjustRightInd w:val="0"/>
        <w:ind w:left="0" w:firstLine="993"/>
        <w:jc w:val="both"/>
        <w:rPr>
          <w:bCs/>
          <w:sz w:val="28"/>
          <w:szCs w:val="28"/>
        </w:rPr>
      </w:pPr>
      <w:r>
        <w:rPr>
          <w:sz w:val="28"/>
          <w:szCs w:val="28"/>
        </w:rPr>
        <w:t>п</w:t>
      </w:r>
      <w:r w:rsidR="00C461D0" w:rsidRPr="00FE65A2">
        <w:rPr>
          <w:sz w:val="28"/>
          <w:szCs w:val="28"/>
        </w:rPr>
        <w:t>ривлечение внебюджетных источников финансиров</w:t>
      </w:r>
      <w:r>
        <w:rPr>
          <w:sz w:val="28"/>
          <w:szCs w:val="28"/>
        </w:rPr>
        <w:t>ания образовательных учреждений.</w:t>
      </w:r>
    </w:p>
    <w:p w:rsidR="002A0395" w:rsidRDefault="002A0395" w:rsidP="002A0395">
      <w:pPr>
        <w:tabs>
          <w:tab w:val="num" w:pos="1440"/>
        </w:tabs>
        <w:autoSpaceDE w:val="0"/>
        <w:autoSpaceDN w:val="0"/>
        <w:adjustRightInd w:val="0"/>
        <w:ind w:left="993"/>
        <w:outlineLvl w:val="1"/>
        <w:rPr>
          <w:sz w:val="28"/>
          <w:szCs w:val="28"/>
        </w:rPr>
      </w:pPr>
    </w:p>
    <w:p w:rsidR="002A0395" w:rsidRPr="00FE65A2" w:rsidRDefault="002A0395" w:rsidP="002A0395">
      <w:pPr>
        <w:tabs>
          <w:tab w:val="num" w:pos="1440"/>
        </w:tabs>
        <w:autoSpaceDE w:val="0"/>
        <w:autoSpaceDN w:val="0"/>
        <w:adjustRightInd w:val="0"/>
        <w:jc w:val="center"/>
        <w:outlineLvl w:val="1"/>
        <w:rPr>
          <w:bCs/>
          <w:sz w:val="28"/>
          <w:szCs w:val="28"/>
        </w:rPr>
      </w:pPr>
      <w:r w:rsidRPr="00FE65A2">
        <w:rPr>
          <w:bCs/>
          <w:sz w:val="28"/>
          <w:szCs w:val="28"/>
          <w:lang w:val="en-US"/>
        </w:rPr>
        <w:t>II</w:t>
      </w:r>
      <w:r w:rsidRPr="00FE65A2">
        <w:rPr>
          <w:bCs/>
          <w:sz w:val="28"/>
          <w:szCs w:val="28"/>
        </w:rPr>
        <w:t xml:space="preserve">. </w:t>
      </w:r>
      <w:r w:rsidRPr="00FE65A2">
        <w:rPr>
          <w:sz w:val="28"/>
          <w:szCs w:val="28"/>
        </w:rPr>
        <w:t>Виды платных услуг</w:t>
      </w:r>
    </w:p>
    <w:p w:rsidR="002A0395" w:rsidRDefault="002A0395" w:rsidP="002A0395">
      <w:pPr>
        <w:tabs>
          <w:tab w:val="num" w:pos="1440"/>
        </w:tabs>
        <w:autoSpaceDE w:val="0"/>
        <w:autoSpaceDN w:val="0"/>
        <w:adjustRightInd w:val="0"/>
        <w:jc w:val="both"/>
        <w:rPr>
          <w:bCs/>
          <w:sz w:val="28"/>
          <w:szCs w:val="28"/>
        </w:rPr>
      </w:pPr>
    </w:p>
    <w:p w:rsidR="002A0395" w:rsidRPr="002A0395" w:rsidRDefault="002A0395" w:rsidP="002A0395">
      <w:pPr>
        <w:numPr>
          <w:ilvl w:val="0"/>
          <w:numId w:val="1"/>
        </w:numPr>
        <w:tabs>
          <w:tab w:val="clear" w:pos="1353"/>
          <w:tab w:val="num" w:pos="1440"/>
        </w:tabs>
        <w:autoSpaceDE w:val="0"/>
        <w:autoSpaceDN w:val="0"/>
        <w:adjustRightInd w:val="0"/>
        <w:ind w:left="0" w:firstLine="993"/>
        <w:jc w:val="both"/>
        <w:rPr>
          <w:bCs/>
          <w:sz w:val="28"/>
          <w:szCs w:val="28"/>
        </w:rPr>
      </w:pPr>
      <w:r w:rsidRPr="002A0395">
        <w:rPr>
          <w:sz w:val="28"/>
          <w:szCs w:val="28"/>
        </w:rPr>
        <w:t>К платным услугам, которые могут оказывать учреждения, относятся:</w:t>
      </w:r>
    </w:p>
    <w:p w:rsidR="002A0395" w:rsidRPr="002A0395" w:rsidRDefault="002A0395" w:rsidP="002A0395">
      <w:pPr>
        <w:pStyle w:val="ConsPlusNormal"/>
        <w:widowControl/>
        <w:numPr>
          <w:ilvl w:val="0"/>
          <w:numId w:val="37"/>
        </w:numPr>
        <w:tabs>
          <w:tab w:val="clear" w:pos="1713"/>
          <w:tab w:val="num" w:pos="0"/>
          <w:tab w:val="num" w:pos="1440"/>
        </w:tabs>
        <w:ind w:left="0" w:firstLine="1022"/>
        <w:jc w:val="both"/>
        <w:rPr>
          <w:rFonts w:ascii="Times New Roman" w:hAnsi="Times New Roman" w:cs="Times New Roman"/>
          <w:sz w:val="28"/>
          <w:szCs w:val="28"/>
        </w:rPr>
      </w:pPr>
      <w:r>
        <w:rPr>
          <w:rFonts w:ascii="Times New Roman" w:hAnsi="Times New Roman" w:cs="Times New Roman"/>
          <w:sz w:val="28"/>
          <w:szCs w:val="28"/>
        </w:rPr>
        <w:t>о</w:t>
      </w:r>
      <w:r w:rsidR="008C65F8">
        <w:rPr>
          <w:rFonts w:ascii="Times New Roman" w:hAnsi="Times New Roman" w:cs="Times New Roman"/>
          <w:sz w:val="28"/>
          <w:szCs w:val="28"/>
        </w:rPr>
        <w:t>бразовательные услуги;</w:t>
      </w:r>
    </w:p>
    <w:p w:rsidR="002A0395" w:rsidRPr="002A0395" w:rsidRDefault="002A0395" w:rsidP="002A0395">
      <w:pPr>
        <w:pStyle w:val="ConsPlusNormal"/>
        <w:widowControl/>
        <w:numPr>
          <w:ilvl w:val="0"/>
          <w:numId w:val="37"/>
        </w:numPr>
        <w:tabs>
          <w:tab w:val="clear" w:pos="1713"/>
          <w:tab w:val="num" w:pos="0"/>
          <w:tab w:val="num" w:pos="1440"/>
        </w:tabs>
        <w:ind w:left="0" w:firstLine="1022"/>
        <w:jc w:val="both"/>
        <w:rPr>
          <w:rFonts w:ascii="Times New Roman" w:hAnsi="Times New Roman" w:cs="Times New Roman"/>
          <w:sz w:val="28"/>
          <w:szCs w:val="28"/>
        </w:rPr>
      </w:pPr>
      <w:r>
        <w:rPr>
          <w:rFonts w:ascii="Times New Roman" w:hAnsi="Times New Roman" w:cs="Times New Roman"/>
          <w:sz w:val="28"/>
          <w:szCs w:val="28"/>
        </w:rPr>
        <w:t>р</w:t>
      </w:r>
      <w:r w:rsidR="008C65F8">
        <w:rPr>
          <w:rFonts w:ascii="Times New Roman" w:hAnsi="Times New Roman" w:cs="Times New Roman"/>
          <w:sz w:val="28"/>
          <w:szCs w:val="28"/>
        </w:rPr>
        <w:t>азвивающие услуги;</w:t>
      </w:r>
    </w:p>
    <w:p w:rsidR="002A0395" w:rsidRPr="002A0395" w:rsidRDefault="002A0395" w:rsidP="002A0395">
      <w:pPr>
        <w:pStyle w:val="ConsPlusNormal"/>
        <w:widowControl/>
        <w:numPr>
          <w:ilvl w:val="0"/>
          <w:numId w:val="37"/>
        </w:numPr>
        <w:tabs>
          <w:tab w:val="clear" w:pos="1713"/>
          <w:tab w:val="num" w:pos="0"/>
          <w:tab w:val="num" w:pos="1440"/>
        </w:tabs>
        <w:ind w:left="0" w:firstLine="1022"/>
        <w:jc w:val="both"/>
        <w:rPr>
          <w:rFonts w:ascii="Times New Roman" w:hAnsi="Times New Roman" w:cs="Times New Roman"/>
          <w:sz w:val="28"/>
          <w:szCs w:val="28"/>
        </w:rPr>
      </w:pPr>
      <w:r>
        <w:rPr>
          <w:rFonts w:ascii="Times New Roman" w:hAnsi="Times New Roman" w:cs="Times New Roman"/>
          <w:sz w:val="28"/>
          <w:szCs w:val="28"/>
        </w:rPr>
        <w:t>о</w:t>
      </w:r>
      <w:r w:rsidR="008C65F8">
        <w:rPr>
          <w:rFonts w:ascii="Times New Roman" w:hAnsi="Times New Roman" w:cs="Times New Roman"/>
          <w:sz w:val="28"/>
          <w:szCs w:val="28"/>
        </w:rPr>
        <w:t>здоровительные мероприятия;</w:t>
      </w:r>
    </w:p>
    <w:p w:rsidR="002A0395" w:rsidRDefault="002A0395" w:rsidP="002A0395">
      <w:pPr>
        <w:pStyle w:val="ConsPlusNormal"/>
        <w:widowControl/>
        <w:numPr>
          <w:ilvl w:val="0"/>
          <w:numId w:val="37"/>
        </w:numPr>
        <w:tabs>
          <w:tab w:val="clear" w:pos="1713"/>
          <w:tab w:val="num" w:pos="0"/>
        </w:tabs>
        <w:ind w:left="0" w:firstLine="1022"/>
        <w:jc w:val="both"/>
        <w:rPr>
          <w:rFonts w:ascii="Times New Roman" w:hAnsi="Times New Roman" w:cs="Times New Roman"/>
          <w:sz w:val="28"/>
          <w:szCs w:val="28"/>
        </w:rPr>
      </w:pPr>
      <w:r>
        <w:rPr>
          <w:rFonts w:ascii="Times New Roman" w:hAnsi="Times New Roman" w:cs="Times New Roman"/>
          <w:sz w:val="28"/>
          <w:szCs w:val="28"/>
        </w:rPr>
        <w:t>о</w:t>
      </w:r>
      <w:r w:rsidR="008C65F8">
        <w:rPr>
          <w:rFonts w:ascii="Times New Roman" w:hAnsi="Times New Roman" w:cs="Times New Roman"/>
          <w:sz w:val="28"/>
          <w:szCs w:val="28"/>
        </w:rPr>
        <w:t>рганизационные услуги;</w:t>
      </w:r>
    </w:p>
    <w:p w:rsidR="00EA5922" w:rsidRPr="00FE65A2" w:rsidRDefault="00EA5922" w:rsidP="002A0395">
      <w:pPr>
        <w:numPr>
          <w:ilvl w:val="0"/>
          <w:numId w:val="1"/>
        </w:numPr>
        <w:tabs>
          <w:tab w:val="clear" w:pos="1353"/>
          <w:tab w:val="num" w:pos="1440"/>
        </w:tabs>
        <w:autoSpaceDE w:val="0"/>
        <w:autoSpaceDN w:val="0"/>
        <w:adjustRightInd w:val="0"/>
        <w:ind w:left="0" w:firstLine="993"/>
        <w:jc w:val="both"/>
        <w:rPr>
          <w:sz w:val="28"/>
          <w:szCs w:val="28"/>
        </w:rPr>
      </w:pPr>
      <w:r w:rsidRPr="00FE65A2">
        <w:rPr>
          <w:sz w:val="28"/>
          <w:szCs w:val="28"/>
        </w:rPr>
        <w:t>Кроме платных</w:t>
      </w:r>
      <w:r w:rsidR="00B278F1">
        <w:rPr>
          <w:sz w:val="28"/>
          <w:szCs w:val="28"/>
        </w:rPr>
        <w:t xml:space="preserve"> </w:t>
      </w:r>
      <w:r w:rsidRPr="00FE65A2">
        <w:rPr>
          <w:sz w:val="28"/>
          <w:szCs w:val="28"/>
        </w:rPr>
        <w:t>услуг учреждения вправе оказывать иные виды услуг</w:t>
      </w:r>
      <w:r w:rsidR="0025524B" w:rsidRPr="00FE65A2">
        <w:rPr>
          <w:sz w:val="28"/>
          <w:szCs w:val="28"/>
        </w:rPr>
        <w:t xml:space="preserve"> в соответствии с действующим законо</w:t>
      </w:r>
      <w:r w:rsidR="008C65F8">
        <w:rPr>
          <w:sz w:val="28"/>
          <w:szCs w:val="28"/>
        </w:rPr>
        <w:t>дательством Российской Федерации</w:t>
      </w:r>
      <w:r w:rsidRPr="00FE65A2">
        <w:rPr>
          <w:sz w:val="28"/>
          <w:szCs w:val="28"/>
        </w:rPr>
        <w:t>.</w:t>
      </w:r>
    </w:p>
    <w:p w:rsidR="00EA5922" w:rsidRPr="00FE65A2" w:rsidRDefault="00EA5922" w:rsidP="002A0395">
      <w:pPr>
        <w:tabs>
          <w:tab w:val="num" w:pos="1440"/>
        </w:tabs>
        <w:autoSpaceDE w:val="0"/>
        <w:autoSpaceDN w:val="0"/>
        <w:adjustRightInd w:val="0"/>
        <w:jc w:val="both"/>
        <w:rPr>
          <w:sz w:val="28"/>
          <w:szCs w:val="28"/>
        </w:rPr>
      </w:pPr>
    </w:p>
    <w:p w:rsidR="00041F0B" w:rsidRDefault="00EA5922" w:rsidP="002A0395">
      <w:pPr>
        <w:tabs>
          <w:tab w:val="num" w:pos="1440"/>
        </w:tabs>
        <w:autoSpaceDE w:val="0"/>
        <w:autoSpaceDN w:val="0"/>
        <w:adjustRightInd w:val="0"/>
        <w:jc w:val="center"/>
        <w:outlineLvl w:val="1"/>
        <w:rPr>
          <w:bCs/>
          <w:sz w:val="28"/>
          <w:szCs w:val="28"/>
        </w:rPr>
      </w:pPr>
      <w:r w:rsidRPr="00FE65A2">
        <w:rPr>
          <w:bCs/>
          <w:sz w:val="28"/>
          <w:szCs w:val="28"/>
          <w:lang w:val="en-US"/>
        </w:rPr>
        <w:t>I</w:t>
      </w:r>
      <w:r w:rsidR="008C65F8">
        <w:rPr>
          <w:bCs/>
          <w:sz w:val="28"/>
          <w:szCs w:val="28"/>
          <w:lang w:val="en-US"/>
        </w:rPr>
        <w:t>II</w:t>
      </w:r>
      <w:r w:rsidRPr="00FE65A2">
        <w:rPr>
          <w:bCs/>
          <w:sz w:val="28"/>
          <w:szCs w:val="28"/>
        </w:rPr>
        <w:t xml:space="preserve">. Условия и порядок </w:t>
      </w:r>
    </w:p>
    <w:p w:rsidR="00EA5922" w:rsidRPr="00FE65A2" w:rsidRDefault="00EA5922" w:rsidP="002A0395">
      <w:pPr>
        <w:tabs>
          <w:tab w:val="num" w:pos="1440"/>
        </w:tabs>
        <w:autoSpaceDE w:val="0"/>
        <w:autoSpaceDN w:val="0"/>
        <w:adjustRightInd w:val="0"/>
        <w:jc w:val="center"/>
        <w:outlineLvl w:val="1"/>
        <w:rPr>
          <w:bCs/>
          <w:sz w:val="28"/>
          <w:szCs w:val="28"/>
        </w:rPr>
      </w:pPr>
      <w:r w:rsidRPr="00FE65A2">
        <w:rPr>
          <w:bCs/>
          <w:sz w:val="28"/>
          <w:szCs w:val="28"/>
        </w:rPr>
        <w:t>предоставления платных услуг</w:t>
      </w:r>
    </w:p>
    <w:p w:rsidR="00EA5922" w:rsidRPr="00FE65A2" w:rsidRDefault="00EA5922" w:rsidP="002A0395">
      <w:pPr>
        <w:tabs>
          <w:tab w:val="num" w:pos="1440"/>
        </w:tabs>
        <w:autoSpaceDE w:val="0"/>
        <w:autoSpaceDN w:val="0"/>
        <w:adjustRightInd w:val="0"/>
        <w:jc w:val="both"/>
        <w:rPr>
          <w:sz w:val="28"/>
          <w:szCs w:val="28"/>
        </w:rPr>
      </w:pPr>
    </w:p>
    <w:p w:rsidR="001F3EFF" w:rsidRPr="00FE65A2" w:rsidRDefault="008C65F8" w:rsidP="002A0395">
      <w:pPr>
        <w:numPr>
          <w:ilvl w:val="0"/>
          <w:numId w:val="1"/>
        </w:numPr>
        <w:tabs>
          <w:tab w:val="clear" w:pos="1353"/>
          <w:tab w:val="num" w:pos="1440"/>
        </w:tabs>
        <w:autoSpaceDE w:val="0"/>
        <w:autoSpaceDN w:val="0"/>
        <w:adjustRightInd w:val="0"/>
        <w:ind w:left="0" w:firstLine="993"/>
        <w:jc w:val="both"/>
        <w:rPr>
          <w:sz w:val="28"/>
          <w:szCs w:val="28"/>
        </w:rPr>
      </w:pPr>
      <w:r>
        <w:rPr>
          <w:sz w:val="28"/>
          <w:szCs w:val="28"/>
        </w:rPr>
        <w:t>У</w:t>
      </w:r>
      <w:r w:rsidR="001F3EFF" w:rsidRPr="00FE65A2">
        <w:rPr>
          <w:sz w:val="28"/>
          <w:szCs w:val="28"/>
        </w:rPr>
        <w:t>чреждения</w:t>
      </w:r>
      <w:r>
        <w:rPr>
          <w:sz w:val="28"/>
          <w:szCs w:val="28"/>
        </w:rPr>
        <w:t xml:space="preserve"> </w:t>
      </w:r>
      <w:r w:rsidR="001F3EFF" w:rsidRPr="00FE65A2">
        <w:rPr>
          <w:sz w:val="28"/>
          <w:szCs w:val="28"/>
        </w:rPr>
        <w:t>могут реализо</w:t>
      </w:r>
      <w:r w:rsidR="00465FAD">
        <w:rPr>
          <w:sz w:val="28"/>
          <w:szCs w:val="28"/>
        </w:rPr>
        <w:t>вы</w:t>
      </w:r>
      <w:r w:rsidR="001F3EFF" w:rsidRPr="00FE65A2">
        <w:rPr>
          <w:sz w:val="28"/>
          <w:szCs w:val="28"/>
        </w:rPr>
        <w:t xml:space="preserve">вать дополнительные образовательные программы и оказывать платные услуги </w:t>
      </w:r>
      <w:r w:rsidR="001E5EEC" w:rsidRPr="00FE65A2">
        <w:rPr>
          <w:sz w:val="28"/>
          <w:szCs w:val="28"/>
        </w:rPr>
        <w:t>п</w:t>
      </w:r>
      <w:r w:rsidR="001F3EFF" w:rsidRPr="00FE65A2">
        <w:rPr>
          <w:sz w:val="28"/>
          <w:szCs w:val="28"/>
        </w:rPr>
        <w:t xml:space="preserve">отребителям, если предоставление этих услуг предусмотрено их уставами. </w:t>
      </w:r>
    </w:p>
    <w:p w:rsidR="00D40D34" w:rsidRPr="00FE65A2" w:rsidRDefault="00FC0567" w:rsidP="002A0395">
      <w:pPr>
        <w:numPr>
          <w:ilvl w:val="0"/>
          <w:numId w:val="1"/>
        </w:numPr>
        <w:tabs>
          <w:tab w:val="clear" w:pos="1353"/>
          <w:tab w:val="num" w:pos="567"/>
          <w:tab w:val="num" w:pos="1440"/>
        </w:tabs>
        <w:ind w:left="0" w:firstLine="993"/>
        <w:jc w:val="both"/>
        <w:rPr>
          <w:sz w:val="28"/>
          <w:szCs w:val="28"/>
        </w:rPr>
      </w:pPr>
      <w:r w:rsidRPr="00FE65A2">
        <w:rPr>
          <w:sz w:val="28"/>
          <w:szCs w:val="28"/>
        </w:rPr>
        <w:lastRenderedPageBreak/>
        <w:t>Для ведения деятельности по оказанию</w:t>
      </w:r>
      <w:r w:rsidR="001F3EFF" w:rsidRPr="00FE65A2">
        <w:rPr>
          <w:sz w:val="28"/>
          <w:szCs w:val="28"/>
        </w:rPr>
        <w:t xml:space="preserve"> платных услуг </w:t>
      </w:r>
      <w:r w:rsidRPr="00FE65A2">
        <w:rPr>
          <w:sz w:val="28"/>
          <w:szCs w:val="28"/>
        </w:rPr>
        <w:t xml:space="preserve">в учреждении должны быть разработаны и приняты </w:t>
      </w:r>
      <w:r w:rsidR="00D40D34" w:rsidRPr="00FE65A2">
        <w:rPr>
          <w:sz w:val="28"/>
          <w:szCs w:val="28"/>
        </w:rPr>
        <w:t xml:space="preserve">следующие </w:t>
      </w:r>
      <w:r w:rsidR="001F3EFF" w:rsidRPr="00FE65A2">
        <w:rPr>
          <w:sz w:val="28"/>
          <w:szCs w:val="28"/>
        </w:rPr>
        <w:t>локальны</w:t>
      </w:r>
      <w:r w:rsidR="00D40D34" w:rsidRPr="00FE65A2">
        <w:rPr>
          <w:sz w:val="28"/>
          <w:szCs w:val="28"/>
        </w:rPr>
        <w:t>е</w:t>
      </w:r>
      <w:r w:rsidR="008C65F8">
        <w:rPr>
          <w:sz w:val="28"/>
          <w:szCs w:val="28"/>
        </w:rPr>
        <w:t xml:space="preserve"> нормативные </w:t>
      </w:r>
      <w:r w:rsidR="001F3EFF" w:rsidRPr="00FE65A2">
        <w:rPr>
          <w:sz w:val="28"/>
          <w:szCs w:val="28"/>
        </w:rPr>
        <w:t>правовы</w:t>
      </w:r>
      <w:r w:rsidR="00D40D34" w:rsidRPr="00FE65A2">
        <w:rPr>
          <w:sz w:val="28"/>
          <w:szCs w:val="28"/>
        </w:rPr>
        <w:t>е</w:t>
      </w:r>
      <w:r w:rsidR="001F3EFF" w:rsidRPr="00FE65A2">
        <w:rPr>
          <w:sz w:val="28"/>
          <w:szCs w:val="28"/>
        </w:rPr>
        <w:t xml:space="preserve"> акт</w:t>
      </w:r>
      <w:r w:rsidR="00D40D34" w:rsidRPr="00FE65A2">
        <w:rPr>
          <w:sz w:val="28"/>
          <w:szCs w:val="28"/>
        </w:rPr>
        <w:t>ы:</w:t>
      </w:r>
    </w:p>
    <w:p w:rsidR="00D40D34" w:rsidRPr="00FE65A2" w:rsidRDefault="00041F0B" w:rsidP="00C00080">
      <w:pPr>
        <w:numPr>
          <w:ilvl w:val="0"/>
          <w:numId w:val="12"/>
        </w:numPr>
        <w:tabs>
          <w:tab w:val="clear" w:pos="1260"/>
          <w:tab w:val="num" w:pos="1134"/>
        </w:tabs>
        <w:ind w:left="0" w:firstLine="993"/>
        <w:jc w:val="both"/>
        <w:rPr>
          <w:sz w:val="28"/>
          <w:szCs w:val="28"/>
        </w:rPr>
      </w:pPr>
      <w:r>
        <w:rPr>
          <w:sz w:val="28"/>
          <w:szCs w:val="28"/>
        </w:rPr>
        <w:t>положение</w:t>
      </w:r>
      <w:r w:rsidR="00AC05A4" w:rsidRPr="00FE65A2">
        <w:rPr>
          <w:sz w:val="28"/>
          <w:szCs w:val="28"/>
        </w:rPr>
        <w:t xml:space="preserve"> о </w:t>
      </w:r>
      <w:r w:rsidR="00D40D34" w:rsidRPr="00FE65A2">
        <w:rPr>
          <w:sz w:val="28"/>
          <w:szCs w:val="28"/>
        </w:rPr>
        <w:t>порядке предоставления</w:t>
      </w:r>
      <w:r>
        <w:rPr>
          <w:sz w:val="28"/>
          <w:szCs w:val="28"/>
        </w:rPr>
        <w:t xml:space="preserve"> </w:t>
      </w:r>
      <w:r w:rsidR="00D40D34" w:rsidRPr="00FE65A2">
        <w:rPr>
          <w:sz w:val="28"/>
          <w:szCs w:val="28"/>
        </w:rPr>
        <w:t>услуг, в котором должно быть отражено</w:t>
      </w:r>
      <w:r>
        <w:rPr>
          <w:sz w:val="28"/>
          <w:szCs w:val="28"/>
        </w:rPr>
        <w:t xml:space="preserve"> следующее</w:t>
      </w:r>
      <w:r w:rsidR="00D40D34" w:rsidRPr="00FE65A2">
        <w:rPr>
          <w:sz w:val="28"/>
          <w:szCs w:val="28"/>
        </w:rPr>
        <w:t>:</w:t>
      </w:r>
    </w:p>
    <w:p w:rsidR="00D40D34" w:rsidRPr="00FE65A2" w:rsidRDefault="00F270D5" w:rsidP="00C00080">
      <w:pPr>
        <w:numPr>
          <w:ilvl w:val="0"/>
          <w:numId w:val="13"/>
        </w:numPr>
        <w:tabs>
          <w:tab w:val="clear" w:pos="1260"/>
          <w:tab w:val="num" w:pos="1134"/>
        </w:tabs>
        <w:ind w:left="0" w:firstLine="993"/>
        <w:jc w:val="both"/>
        <w:rPr>
          <w:sz w:val="28"/>
          <w:szCs w:val="28"/>
        </w:rPr>
      </w:pPr>
      <w:r>
        <w:rPr>
          <w:sz w:val="28"/>
          <w:szCs w:val="28"/>
        </w:rPr>
        <w:t>добровольность оказания платных услуг</w:t>
      </w:r>
      <w:r w:rsidR="00D40D34" w:rsidRPr="00FE65A2">
        <w:rPr>
          <w:sz w:val="28"/>
          <w:szCs w:val="28"/>
        </w:rPr>
        <w:t>;</w:t>
      </w:r>
    </w:p>
    <w:p w:rsidR="00D40D34" w:rsidRPr="00FE65A2" w:rsidRDefault="00D40D34" w:rsidP="00C00080">
      <w:pPr>
        <w:numPr>
          <w:ilvl w:val="0"/>
          <w:numId w:val="13"/>
        </w:numPr>
        <w:tabs>
          <w:tab w:val="clear" w:pos="1260"/>
          <w:tab w:val="num" w:pos="1134"/>
        </w:tabs>
        <w:ind w:left="0" w:firstLine="993"/>
        <w:jc w:val="both"/>
        <w:rPr>
          <w:sz w:val="28"/>
          <w:szCs w:val="28"/>
        </w:rPr>
      </w:pPr>
      <w:r w:rsidRPr="00FE65A2">
        <w:rPr>
          <w:sz w:val="28"/>
          <w:szCs w:val="28"/>
        </w:rPr>
        <w:t>льготы по оплате за платных услуг</w:t>
      </w:r>
      <w:r w:rsidR="00F270D5">
        <w:rPr>
          <w:sz w:val="28"/>
          <w:szCs w:val="28"/>
        </w:rPr>
        <w:t>и</w:t>
      </w:r>
      <w:r w:rsidRPr="00FE65A2">
        <w:rPr>
          <w:sz w:val="28"/>
          <w:szCs w:val="28"/>
        </w:rPr>
        <w:t xml:space="preserve"> для детей-сирот</w:t>
      </w:r>
      <w:r w:rsidR="00F270D5">
        <w:rPr>
          <w:sz w:val="28"/>
          <w:szCs w:val="28"/>
        </w:rPr>
        <w:t>,</w:t>
      </w:r>
      <w:r w:rsidRPr="00FE65A2">
        <w:rPr>
          <w:sz w:val="28"/>
          <w:szCs w:val="28"/>
        </w:rPr>
        <w:t xml:space="preserve"> детей из малоимущих семей</w:t>
      </w:r>
      <w:r w:rsidR="00F270D5">
        <w:rPr>
          <w:sz w:val="28"/>
          <w:szCs w:val="28"/>
        </w:rPr>
        <w:t xml:space="preserve">, </w:t>
      </w:r>
      <w:r w:rsidRPr="00FE65A2">
        <w:rPr>
          <w:sz w:val="28"/>
          <w:szCs w:val="28"/>
        </w:rPr>
        <w:t>детей</w:t>
      </w:r>
      <w:r w:rsidR="00F270D5">
        <w:rPr>
          <w:sz w:val="28"/>
          <w:szCs w:val="28"/>
        </w:rPr>
        <w:t>,</w:t>
      </w:r>
      <w:r w:rsidRPr="00FE65A2">
        <w:rPr>
          <w:sz w:val="28"/>
          <w:szCs w:val="28"/>
        </w:rPr>
        <w:t xml:space="preserve"> получ</w:t>
      </w:r>
      <w:r w:rsidR="00F270D5">
        <w:rPr>
          <w:sz w:val="28"/>
          <w:szCs w:val="28"/>
        </w:rPr>
        <w:t>ающих</w:t>
      </w:r>
      <w:r w:rsidRPr="00FE65A2">
        <w:rPr>
          <w:sz w:val="28"/>
          <w:szCs w:val="28"/>
        </w:rPr>
        <w:t xml:space="preserve"> дв</w:t>
      </w:r>
      <w:r w:rsidR="00F270D5">
        <w:rPr>
          <w:sz w:val="28"/>
          <w:szCs w:val="28"/>
        </w:rPr>
        <w:t>е</w:t>
      </w:r>
      <w:r w:rsidRPr="00FE65A2">
        <w:rPr>
          <w:sz w:val="28"/>
          <w:szCs w:val="28"/>
        </w:rPr>
        <w:t xml:space="preserve"> и более платны</w:t>
      </w:r>
      <w:r w:rsidR="00F270D5">
        <w:rPr>
          <w:sz w:val="28"/>
          <w:szCs w:val="28"/>
        </w:rPr>
        <w:t>е</w:t>
      </w:r>
      <w:r w:rsidRPr="00FE65A2">
        <w:rPr>
          <w:sz w:val="28"/>
          <w:szCs w:val="28"/>
        </w:rPr>
        <w:t xml:space="preserve"> услуг</w:t>
      </w:r>
      <w:r w:rsidR="005E6273">
        <w:rPr>
          <w:sz w:val="28"/>
          <w:szCs w:val="28"/>
        </w:rPr>
        <w:t>и</w:t>
      </w:r>
      <w:r w:rsidRPr="00FE65A2">
        <w:rPr>
          <w:sz w:val="28"/>
          <w:szCs w:val="28"/>
        </w:rPr>
        <w:t xml:space="preserve"> в данном учреждении. Размер, перечень и порядок предоставления льгот определяется образовательным учреждением.</w:t>
      </w:r>
    </w:p>
    <w:p w:rsidR="00D40D34" w:rsidRPr="00FE65A2" w:rsidRDefault="005E6273" w:rsidP="00C00080">
      <w:pPr>
        <w:numPr>
          <w:ilvl w:val="0"/>
          <w:numId w:val="12"/>
        </w:numPr>
        <w:tabs>
          <w:tab w:val="clear" w:pos="1260"/>
          <w:tab w:val="num" w:pos="1134"/>
        </w:tabs>
        <w:ind w:left="0" w:firstLine="993"/>
        <w:jc w:val="both"/>
        <w:rPr>
          <w:sz w:val="28"/>
          <w:szCs w:val="28"/>
        </w:rPr>
      </w:pPr>
      <w:r>
        <w:rPr>
          <w:sz w:val="28"/>
          <w:szCs w:val="28"/>
        </w:rPr>
        <w:t xml:space="preserve">положение </w:t>
      </w:r>
      <w:r w:rsidR="006C3FCE" w:rsidRPr="00FE65A2">
        <w:rPr>
          <w:sz w:val="28"/>
          <w:szCs w:val="28"/>
        </w:rPr>
        <w:t>о</w:t>
      </w:r>
      <w:r w:rsidR="00D40D34" w:rsidRPr="00FE65A2">
        <w:rPr>
          <w:sz w:val="28"/>
          <w:szCs w:val="28"/>
        </w:rPr>
        <w:t xml:space="preserve"> расходовании средств, полученных от предоставления платных услуг;</w:t>
      </w:r>
    </w:p>
    <w:p w:rsidR="003419B6" w:rsidRPr="00FE65A2" w:rsidRDefault="005E6273" w:rsidP="00C00080">
      <w:pPr>
        <w:numPr>
          <w:ilvl w:val="0"/>
          <w:numId w:val="12"/>
        </w:numPr>
        <w:tabs>
          <w:tab w:val="clear" w:pos="1260"/>
          <w:tab w:val="num" w:pos="1134"/>
        </w:tabs>
        <w:ind w:left="0" w:firstLine="993"/>
        <w:jc w:val="both"/>
        <w:rPr>
          <w:sz w:val="28"/>
          <w:szCs w:val="28"/>
        </w:rPr>
      </w:pPr>
      <w:r>
        <w:rPr>
          <w:sz w:val="28"/>
          <w:szCs w:val="28"/>
        </w:rPr>
        <w:t xml:space="preserve">положение </w:t>
      </w:r>
      <w:r w:rsidR="003419B6" w:rsidRPr="00FE65A2">
        <w:rPr>
          <w:sz w:val="28"/>
          <w:szCs w:val="28"/>
        </w:rPr>
        <w:t>об общественном органе, курирующем вопросы привлечения и расходования внебюджетных средств;</w:t>
      </w:r>
    </w:p>
    <w:p w:rsidR="00BC317C" w:rsidRPr="00FE65A2" w:rsidRDefault="005E6273" w:rsidP="00C00080">
      <w:pPr>
        <w:numPr>
          <w:ilvl w:val="0"/>
          <w:numId w:val="12"/>
        </w:numPr>
        <w:tabs>
          <w:tab w:val="clear" w:pos="1260"/>
          <w:tab w:val="num" w:pos="1418"/>
        </w:tabs>
        <w:ind w:left="0" w:firstLine="993"/>
        <w:jc w:val="both"/>
        <w:rPr>
          <w:sz w:val="28"/>
          <w:szCs w:val="28"/>
        </w:rPr>
      </w:pPr>
      <w:r>
        <w:rPr>
          <w:sz w:val="28"/>
          <w:szCs w:val="28"/>
        </w:rPr>
        <w:t>правовой акт руководителя учреждения об организации</w:t>
      </w:r>
      <w:r w:rsidR="006C3FCE" w:rsidRPr="00FE65A2">
        <w:rPr>
          <w:sz w:val="28"/>
          <w:szCs w:val="28"/>
        </w:rPr>
        <w:t xml:space="preserve"> работы  групп </w:t>
      </w:r>
      <w:r>
        <w:rPr>
          <w:sz w:val="28"/>
          <w:szCs w:val="28"/>
        </w:rPr>
        <w:t xml:space="preserve">платного </w:t>
      </w:r>
      <w:r w:rsidR="006C3FCE" w:rsidRPr="00FE65A2">
        <w:rPr>
          <w:sz w:val="28"/>
          <w:szCs w:val="28"/>
        </w:rPr>
        <w:t xml:space="preserve">дополнительного образования (с указанием должностных лиц, ответственных за оказание </w:t>
      </w:r>
      <w:r>
        <w:rPr>
          <w:sz w:val="28"/>
          <w:szCs w:val="28"/>
        </w:rPr>
        <w:t xml:space="preserve">платных </w:t>
      </w:r>
      <w:r w:rsidR="006C3FCE" w:rsidRPr="00FE65A2">
        <w:rPr>
          <w:sz w:val="28"/>
          <w:szCs w:val="28"/>
        </w:rPr>
        <w:t>услуг, времени работы групп и закрепленных помещений);</w:t>
      </w:r>
    </w:p>
    <w:p w:rsidR="00BC317C" w:rsidRPr="00FE65A2" w:rsidRDefault="006C3FCE" w:rsidP="00C00080">
      <w:pPr>
        <w:numPr>
          <w:ilvl w:val="0"/>
          <w:numId w:val="12"/>
        </w:numPr>
        <w:tabs>
          <w:tab w:val="clear" w:pos="1260"/>
          <w:tab w:val="num" w:pos="1418"/>
        </w:tabs>
        <w:ind w:left="0" w:firstLine="993"/>
        <w:jc w:val="both"/>
        <w:rPr>
          <w:sz w:val="28"/>
          <w:szCs w:val="28"/>
        </w:rPr>
      </w:pPr>
      <w:r w:rsidRPr="00FE65A2">
        <w:rPr>
          <w:sz w:val="28"/>
          <w:szCs w:val="28"/>
        </w:rPr>
        <w:t>калькуляция цены платной услуги;</w:t>
      </w:r>
    </w:p>
    <w:p w:rsidR="00BC317C" w:rsidRPr="00FE65A2" w:rsidRDefault="00227CB3" w:rsidP="00C00080">
      <w:pPr>
        <w:numPr>
          <w:ilvl w:val="0"/>
          <w:numId w:val="12"/>
        </w:numPr>
        <w:tabs>
          <w:tab w:val="clear" w:pos="1260"/>
          <w:tab w:val="num" w:pos="1418"/>
        </w:tabs>
        <w:ind w:left="0" w:firstLine="993"/>
        <w:jc w:val="both"/>
        <w:rPr>
          <w:sz w:val="28"/>
          <w:szCs w:val="28"/>
        </w:rPr>
      </w:pPr>
      <w:r>
        <w:rPr>
          <w:sz w:val="28"/>
          <w:szCs w:val="28"/>
        </w:rPr>
        <w:t xml:space="preserve">положение </w:t>
      </w:r>
      <w:r w:rsidR="006C3FCE" w:rsidRPr="00FE65A2">
        <w:rPr>
          <w:sz w:val="28"/>
          <w:szCs w:val="28"/>
        </w:rPr>
        <w:t>о</w:t>
      </w:r>
      <w:r w:rsidR="00BC317C" w:rsidRPr="00FE65A2">
        <w:rPr>
          <w:sz w:val="28"/>
          <w:szCs w:val="28"/>
        </w:rPr>
        <w:t xml:space="preserve"> порядке ведения кассовых операций;</w:t>
      </w:r>
    </w:p>
    <w:p w:rsidR="00BC317C" w:rsidRPr="00FE65A2" w:rsidRDefault="00227CB3" w:rsidP="00C00080">
      <w:pPr>
        <w:numPr>
          <w:ilvl w:val="0"/>
          <w:numId w:val="12"/>
        </w:numPr>
        <w:tabs>
          <w:tab w:val="clear" w:pos="1260"/>
          <w:tab w:val="num" w:pos="1418"/>
        </w:tabs>
        <w:ind w:left="0" w:firstLine="993"/>
        <w:jc w:val="both"/>
        <w:rPr>
          <w:sz w:val="28"/>
          <w:szCs w:val="28"/>
        </w:rPr>
      </w:pPr>
      <w:r>
        <w:rPr>
          <w:sz w:val="28"/>
          <w:szCs w:val="28"/>
        </w:rPr>
        <w:t xml:space="preserve">положение </w:t>
      </w:r>
      <w:r w:rsidR="006C3FCE" w:rsidRPr="00FE65A2">
        <w:rPr>
          <w:sz w:val="28"/>
          <w:szCs w:val="28"/>
        </w:rPr>
        <w:t>о</w:t>
      </w:r>
      <w:r w:rsidR="00BC317C" w:rsidRPr="00FE65A2">
        <w:rPr>
          <w:sz w:val="28"/>
          <w:szCs w:val="28"/>
        </w:rPr>
        <w:t>б учетной политике</w:t>
      </w:r>
      <w:r w:rsidR="00C06CD3" w:rsidRPr="00FE65A2">
        <w:rPr>
          <w:sz w:val="28"/>
          <w:szCs w:val="28"/>
        </w:rPr>
        <w:t xml:space="preserve"> с отражением вопросов оформления учетной документации по привлечению и использованию доходов от платных услуг</w:t>
      </w:r>
      <w:r w:rsidR="00BC317C" w:rsidRPr="00FE65A2">
        <w:rPr>
          <w:sz w:val="28"/>
          <w:szCs w:val="28"/>
        </w:rPr>
        <w:t>;</w:t>
      </w:r>
    </w:p>
    <w:p w:rsidR="00BC317C" w:rsidRPr="00FE65A2" w:rsidRDefault="00BC317C" w:rsidP="00C00080">
      <w:pPr>
        <w:numPr>
          <w:ilvl w:val="0"/>
          <w:numId w:val="12"/>
        </w:numPr>
        <w:tabs>
          <w:tab w:val="clear" w:pos="1260"/>
          <w:tab w:val="num" w:pos="1418"/>
        </w:tabs>
        <w:ind w:left="0" w:firstLine="993"/>
        <w:jc w:val="both"/>
        <w:rPr>
          <w:sz w:val="28"/>
          <w:szCs w:val="28"/>
        </w:rPr>
      </w:pPr>
      <w:r w:rsidRPr="00FE65A2">
        <w:rPr>
          <w:sz w:val="28"/>
          <w:szCs w:val="28"/>
        </w:rPr>
        <w:t>смет</w:t>
      </w:r>
      <w:r w:rsidR="00227CB3">
        <w:rPr>
          <w:sz w:val="28"/>
          <w:szCs w:val="28"/>
        </w:rPr>
        <w:t>а</w:t>
      </w:r>
      <w:r w:rsidRPr="00FE65A2">
        <w:rPr>
          <w:sz w:val="28"/>
          <w:szCs w:val="28"/>
        </w:rPr>
        <w:t xml:space="preserve"> </w:t>
      </w:r>
      <w:r w:rsidR="00227CB3" w:rsidRPr="00FE65A2">
        <w:rPr>
          <w:sz w:val="28"/>
          <w:szCs w:val="28"/>
        </w:rPr>
        <w:t xml:space="preserve">доходов и </w:t>
      </w:r>
      <w:r w:rsidRPr="00FE65A2">
        <w:rPr>
          <w:sz w:val="28"/>
          <w:szCs w:val="28"/>
        </w:rPr>
        <w:t>расходов.</w:t>
      </w:r>
    </w:p>
    <w:p w:rsidR="00AC05A4" w:rsidRPr="00FE65A2" w:rsidRDefault="00AC05A4" w:rsidP="00C00080">
      <w:pPr>
        <w:ind w:firstLine="993"/>
        <w:jc w:val="both"/>
        <w:rPr>
          <w:sz w:val="28"/>
          <w:szCs w:val="28"/>
        </w:rPr>
      </w:pPr>
      <w:r w:rsidRPr="00FE65A2">
        <w:rPr>
          <w:sz w:val="28"/>
          <w:szCs w:val="28"/>
        </w:rPr>
        <w:t xml:space="preserve">Локальные правовые акты под номерами </w:t>
      </w:r>
      <w:r w:rsidR="006C3FCE" w:rsidRPr="00FE65A2">
        <w:rPr>
          <w:sz w:val="28"/>
          <w:szCs w:val="28"/>
        </w:rPr>
        <w:t>5</w:t>
      </w:r>
      <w:r w:rsidR="00227CB3">
        <w:rPr>
          <w:sz w:val="28"/>
          <w:szCs w:val="28"/>
        </w:rPr>
        <w:t xml:space="preserve"> и 8</w:t>
      </w:r>
      <w:r w:rsidRPr="00FE65A2">
        <w:rPr>
          <w:sz w:val="28"/>
          <w:szCs w:val="28"/>
        </w:rPr>
        <w:t xml:space="preserve"> должны быть согласованы с департаментом образования Администрации города Омска</w:t>
      </w:r>
      <w:r w:rsidR="007B27A1">
        <w:rPr>
          <w:sz w:val="28"/>
          <w:szCs w:val="28"/>
        </w:rPr>
        <w:t xml:space="preserve"> (далее – департамент)</w:t>
      </w:r>
      <w:r w:rsidRPr="00FE65A2">
        <w:rPr>
          <w:sz w:val="28"/>
          <w:szCs w:val="28"/>
        </w:rPr>
        <w:t>.</w:t>
      </w:r>
    </w:p>
    <w:p w:rsidR="00B26457" w:rsidRPr="00FE65A2" w:rsidRDefault="00B26457" w:rsidP="00F70285">
      <w:pPr>
        <w:numPr>
          <w:ilvl w:val="0"/>
          <w:numId w:val="1"/>
        </w:numPr>
        <w:tabs>
          <w:tab w:val="clear" w:pos="1353"/>
          <w:tab w:val="num" w:pos="1440"/>
        </w:tabs>
        <w:autoSpaceDE w:val="0"/>
        <w:autoSpaceDN w:val="0"/>
        <w:adjustRightInd w:val="0"/>
        <w:ind w:left="0" w:firstLine="993"/>
        <w:jc w:val="both"/>
        <w:rPr>
          <w:bCs/>
          <w:sz w:val="28"/>
          <w:szCs w:val="28"/>
        </w:rPr>
      </w:pPr>
      <w:r w:rsidRPr="00FE65A2">
        <w:rPr>
          <w:sz w:val="28"/>
          <w:szCs w:val="28"/>
        </w:rPr>
        <w:t xml:space="preserve">По каждой платной услуге </w:t>
      </w:r>
      <w:r w:rsidR="001E5EEC" w:rsidRPr="00FE65A2">
        <w:rPr>
          <w:sz w:val="28"/>
          <w:szCs w:val="28"/>
        </w:rPr>
        <w:t xml:space="preserve">муниципальное </w:t>
      </w:r>
      <w:r w:rsidRPr="00FE65A2">
        <w:rPr>
          <w:sz w:val="28"/>
          <w:szCs w:val="28"/>
        </w:rPr>
        <w:t>образовательное учреждение должно иметь утвержденную педагогическим советом программу.</w:t>
      </w:r>
    </w:p>
    <w:p w:rsidR="003E43BF" w:rsidRPr="000255A4" w:rsidRDefault="003E43BF" w:rsidP="00F70285">
      <w:pPr>
        <w:pStyle w:val="a4"/>
        <w:numPr>
          <w:ilvl w:val="0"/>
          <w:numId w:val="1"/>
        </w:numPr>
        <w:tabs>
          <w:tab w:val="clear" w:pos="1353"/>
          <w:tab w:val="num" w:pos="1440"/>
        </w:tabs>
        <w:autoSpaceDE w:val="0"/>
        <w:autoSpaceDN w:val="0"/>
        <w:adjustRightInd w:val="0"/>
        <w:spacing w:before="0" w:beforeAutospacing="0" w:after="0" w:afterAutospacing="0"/>
        <w:ind w:left="0" w:firstLine="993"/>
        <w:jc w:val="both"/>
        <w:rPr>
          <w:sz w:val="28"/>
          <w:szCs w:val="28"/>
        </w:rPr>
      </w:pPr>
      <w:r w:rsidRPr="000255A4">
        <w:rPr>
          <w:sz w:val="28"/>
          <w:szCs w:val="28"/>
        </w:rPr>
        <w:t xml:space="preserve">Платные услуги оказываются на условиях, определенных в договоре между исполнителем и потребителем </w:t>
      </w:r>
      <w:r w:rsidR="000255A4">
        <w:rPr>
          <w:sz w:val="28"/>
          <w:szCs w:val="28"/>
        </w:rPr>
        <w:t>услуг.</w:t>
      </w:r>
    </w:p>
    <w:p w:rsidR="00B26457" w:rsidRPr="00FE65A2" w:rsidRDefault="00B26457" w:rsidP="00F70285">
      <w:pPr>
        <w:numPr>
          <w:ilvl w:val="0"/>
          <w:numId w:val="1"/>
        </w:numPr>
        <w:tabs>
          <w:tab w:val="clear" w:pos="1353"/>
          <w:tab w:val="num" w:pos="1440"/>
        </w:tabs>
        <w:autoSpaceDE w:val="0"/>
        <w:autoSpaceDN w:val="0"/>
        <w:adjustRightInd w:val="0"/>
        <w:ind w:left="0" w:firstLine="993"/>
        <w:jc w:val="both"/>
        <w:rPr>
          <w:bCs/>
          <w:sz w:val="28"/>
          <w:szCs w:val="28"/>
        </w:rPr>
      </w:pPr>
      <w:r w:rsidRPr="000255A4">
        <w:rPr>
          <w:sz w:val="28"/>
          <w:szCs w:val="28"/>
        </w:rPr>
        <w:t>Исполнитель обязан до заключения договора предоставить потребителю достоверную информацию об исполнителе и оказываемых услугах, обеспечивающую возможность их правильного выбора</w:t>
      </w:r>
      <w:r w:rsidRPr="000255A4">
        <w:rPr>
          <w:bCs/>
          <w:sz w:val="28"/>
          <w:szCs w:val="28"/>
        </w:rPr>
        <w:t>.</w:t>
      </w:r>
    </w:p>
    <w:p w:rsidR="00B26457" w:rsidRPr="00FE65A2" w:rsidRDefault="00B26457" w:rsidP="00F70285">
      <w:pPr>
        <w:numPr>
          <w:ilvl w:val="0"/>
          <w:numId w:val="1"/>
        </w:numPr>
        <w:tabs>
          <w:tab w:val="clear" w:pos="1353"/>
          <w:tab w:val="num" w:pos="1440"/>
        </w:tabs>
        <w:autoSpaceDE w:val="0"/>
        <w:autoSpaceDN w:val="0"/>
        <w:adjustRightInd w:val="0"/>
        <w:ind w:left="0" w:firstLine="993"/>
        <w:jc w:val="both"/>
        <w:rPr>
          <w:bCs/>
          <w:sz w:val="28"/>
          <w:szCs w:val="28"/>
        </w:rPr>
      </w:pPr>
      <w:r w:rsidRPr="00FE65A2">
        <w:rPr>
          <w:color w:val="000000"/>
          <w:sz w:val="28"/>
          <w:szCs w:val="28"/>
        </w:rPr>
        <w:t xml:space="preserve">Исполнитель в местах оказания платных услуг </w:t>
      </w:r>
      <w:r w:rsidR="00193150" w:rsidRPr="00FE65A2">
        <w:rPr>
          <w:color w:val="000000"/>
          <w:sz w:val="28"/>
          <w:szCs w:val="28"/>
        </w:rPr>
        <w:t>п</w:t>
      </w:r>
      <w:r w:rsidRPr="00FE65A2">
        <w:rPr>
          <w:color w:val="000000"/>
          <w:sz w:val="28"/>
          <w:szCs w:val="28"/>
        </w:rPr>
        <w:t>отребителям должен иметь наглядно представленную информацию</w:t>
      </w:r>
      <w:r w:rsidR="00E27AAC" w:rsidRPr="00FE65A2">
        <w:rPr>
          <w:color w:val="000000"/>
          <w:sz w:val="28"/>
          <w:szCs w:val="28"/>
        </w:rPr>
        <w:t>, содержащую следующие сведения</w:t>
      </w:r>
      <w:r w:rsidRPr="00FE65A2">
        <w:rPr>
          <w:color w:val="000000"/>
          <w:sz w:val="28"/>
          <w:szCs w:val="28"/>
        </w:rPr>
        <w:t>:</w:t>
      </w:r>
    </w:p>
    <w:p w:rsidR="00193150" w:rsidRPr="00FE65A2" w:rsidRDefault="00193150" w:rsidP="00C00080">
      <w:pPr>
        <w:pStyle w:val="HTML"/>
        <w:numPr>
          <w:ilvl w:val="0"/>
          <w:numId w:val="5"/>
        </w:numPr>
        <w:tabs>
          <w:tab w:val="left" w:pos="1414"/>
        </w:tabs>
        <w:autoSpaceDE w:val="0"/>
        <w:autoSpaceDN w:val="0"/>
        <w:adjustRightInd w:val="0"/>
        <w:ind w:left="0" w:firstLine="1036"/>
        <w:jc w:val="both"/>
        <w:rPr>
          <w:rFonts w:ascii="Times New Roman" w:hAnsi="Times New Roman" w:cs="Times New Roman"/>
          <w:bCs/>
          <w:sz w:val="28"/>
          <w:szCs w:val="28"/>
        </w:rPr>
      </w:pPr>
      <w:r w:rsidRPr="00FE65A2">
        <w:rPr>
          <w:rFonts w:ascii="Times New Roman" w:hAnsi="Times New Roman" w:cs="Times New Roman"/>
          <w:sz w:val="28"/>
          <w:szCs w:val="28"/>
        </w:rPr>
        <w:t xml:space="preserve">наименование и место нахождения (юридический адрес) исполнителя, </w:t>
      </w:r>
      <w:r w:rsidR="00E6228F" w:rsidRPr="00FE65A2">
        <w:rPr>
          <w:rFonts w:ascii="Times New Roman" w:hAnsi="Times New Roman" w:cs="Times New Roman"/>
          <w:sz w:val="28"/>
          <w:szCs w:val="28"/>
        </w:rPr>
        <w:t xml:space="preserve">которое должно содержать указание на организационно-правовую форму и характер деятельности, </w:t>
      </w:r>
      <w:r w:rsidRPr="00FE65A2">
        <w:rPr>
          <w:rFonts w:ascii="Times New Roman" w:hAnsi="Times New Roman" w:cs="Times New Roman"/>
          <w:sz w:val="28"/>
          <w:szCs w:val="28"/>
        </w:rPr>
        <w:t xml:space="preserve">а также сведения о наличии лицензии на право ведения </w:t>
      </w:r>
      <w:r w:rsidR="00701763">
        <w:rPr>
          <w:rFonts w:ascii="Times New Roman" w:hAnsi="Times New Roman" w:cs="Times New Roman"/>
          <w:sz w:val="28"/>
          <w:szCs w:val="28"/>
        </w:rPr>
        <w:t xml:space="preserve">основной </w:t>
      </w:r>
      <w:r w:rsidRPr="00FE65A2">
        <w:rPr>
          <w:rFonts w:ascii="Times New Roman" w:hAnsi="Times New Roman" w:cs="Times New Roman"/>
          <w:sz w:val="28"/>
          <w:szCs w:val="28"/>
        </w:rPr>
        <w:t>образовательной деятельности и свидетельства о государственной аккредитации с указанием регистрационного номера, срока действия и органа, их выдавшего;</w:t>
      </w:r>
    </w:p>
    <w:p w:rsidR="00113B4A" w:rsidRPr="00113B4A" w:rsidRDefault="00113B4A" w:rsidP="00113B4A">
      <w:pPr>
        <w:tabs>
          <w:tab w:val="left" w:pos="1414"/>
        </w:tabs>
        <w:autoSpaceDE w:val="0"/>
        <w:autoSpaceDN w:val="0"/>
        <w:adjustRightInd w:val="0"/>
        <w:ind w:left="1036"/>
        <w:jc w:val="both"/>
        <w:rPr>
          <w:bCs/>
          <w:sz w:val="28"/>
          <w:szCs w:val="28"/>
        </w:rPr>
      </w:pPr>
    </w:p>
    <w:p w:rsidR="00193150" w:rsidRPr="00FE65A2" w:rsidRDefault="006C3FCE" w:rsidP="00C00080">
      <w:pPr>
        <w:numPr>
          <w:ilvl w:val="0"/>
          <w:numId w:val="5"/>
        </w:numPr>
        <w:tabs>
          <w:tab w:val="left" w:pos="1414"/>
        </w:tabs>
        <w:autoSpaceDE w:val="0"/>
        <w:autoSpaceDN w:val="0"/>
        <w:adjustRightInd w:val="0"/>
        <w:ind w:left="0" w:firstLine="1036"/>
        <w:jc w:val="both"/>
        <w:rPr>
          <w:bCs/>
          <w:sz w:val="28"/>
          <w:szCs w:val="28"/>
        </w:rPr>
      </w:pPr>
      <w:r w:rsidRPr="00FE65A2">
        <w:rPr>
          <w:sz w:val="28"/>
          <w:szCs w:val="28"/>
        </w:rPr>
        <w:lastRenderedPageBreak/>
        <w:t>п</w:t>
      </w:r>
      <w:r w:rsidR="00193150" w:rsidRPr="00FE65A2">
        <w:rPr>
          <w:sz w:val="28"/>
          <w:szCs w:val="28"/>
        </w:rPr>
        <w:t>оложение о порядке оказания платных услуг;</w:t>
      </w:r>
    </w:p>
    <w:p w:rsidR="00E3438F" w:rsidRPr="00E3438F" w:rsidRDefault="00B26457" w:rsidP="00C00080">
      <w:pPr>
        <w:numPr>
          <w:ilvl w:val="0"/>
          <w:numId w:val="5"/>
        </w:numPr>
        <w:tabs>
          <w:tab w:val="left" w:pos="1414"/>
        </w:tabs>
        <w:autoSpaceDE w:val="0"/>
        <w:autoSpaceDN w:val="0"/>
        <w:adjustRightInd w:val="0"/>
        <w:ind w:left="0" w:firstLine="1036"/>
        <w:jc w:val="both"/>
        <w:rPr>
          <w:bCs/>
          <w:sz w:val="28"/>
          <w:szCs w:val="28"/>
        </w:rPr>
      </w:pPr>
      <w:r w:rsidRPr="00FE65A2">
        <w:rPr>
          <w:color w:val="000000"/>
          <w:sz w:val="28"/>
          <w:szCs w:val="28"/>
        </w:rPr>
        <w:t xml:space="preserve">перечень платных услуг, оказываемые </w:t>
      </w:r>
      <w:r w:rsidR="00E3438F">
        <w:rPr>
          <w:color w:val="000000"/>
          <w:sz w:val="28"/>
          <w:szCs w:val="28"/>
        </w:rPr>
        <w:t xml:space="preserve">данным </w:t>
      </w:r>
      <w:r w:rsidR="000255A4">
        <w:rPr>
          <w:color w:val="000000"/>
          <w:sz w:val="28"/>
          <w:szCs w:val="28"/>
        </w:rPr>
        <w:t>учреждением</w:t>
      </w:r>
      <w:r w:rsidR="00E3438F">
        <w:rPr>
          <w:color w:val="000000"/>
          <w:sz w:val="28"/>
          <w:szCs w:val="28"/>
        </w:rPr>
        <w:t>;</w:t>
      </w:r>
    </w:p>
    <w:p w:rsidR="00193150" w:rsidRPr="00FE65A2" w:rsidRDefault="00B26457" w:rsidP="00C00080">
      <w:pPr>
        <w:numPr>
          <w:ilvl w:val="0"/>
          <w:numId w:val="5"/>
        </w:numPr>
        <w:tabs>
          <w:tab w:val="left" w:pos="1414"/>
        </w:tabs>
        <w:autoSpaceDE w:val="0"/>
        <w:autoSpaceDN w:val="0"/>
        <w:adjustRightInd w:val="0"/>
        <w:ind w:left="0" w:firstLine="1036"/>
        <w:jc w:val="both"/>
        <w:rPr>
          <w:bCs/>
          <w:sz w:val="28"/>
          <w:szCs w:val="28"/>
        </w:rPr>
      </w:pPr>
      <w:r w:rsidRPr="00FE65A2">
        <w:rPr>
          <w:color w:val="000000"/>
          <w:sz w:val="28"/>
          <w:szCs w:val="28"/>
        </w:rPr>
        <w:t xml:space="preserve">прейскурант цен </w:t>
      </w:r>
      <w:r w:rsidR="005E5646" w:rsidRPr="00FE65A2">
        <w:rPr>
          <w:color w:val="000000"/>
          <w:sz w:val="28"/>
          <w:szCs w:val="28"/>
        </w:rPr>
        <w:t xml:space="preserve">и тарифов </w:t>
      </w:r>
      <w:r w:rsidRPr="00FE65A2">
        <w:rPr>
          <w:color w:val="000000"/>
          <w:sz w:val="28"/>
          <w:szCs w:val="28"/>
        </w:rPr>
        <w:t>на предоставляемые услуги</w:t>
      </w:r>
      <w:r w:rsidR="0070283E" w:rsidRPr="00FE65A2">
        <w:rPr>
          <w:color w:val="000000"/>
          <w:sz w:val="28"/>
          <w:szCs w:val="28"/>
        </w:rPr>
        <w:t>;</w:t>
      </w:r>
    </w:p>
    <w:p w:rsidR="00B26457" w:rsidRPr="00FE65A2" w:rsidRDefault="0070283E" w:rsidP="00C00080">
      <w:pPr>
        <w:numPr>
          <w:ilvl w:val="0"/>
          <w:numId w:val="5"/>
        </w:numPr>
        <w:tabs>
          <w:tab w:val="left" w:pos="1414"/>
        </w:tabs>
        <w:autoSpaceDE w:val="0"/>
        <w:autoSpaceDN w:val="0"/>
        <w:adjustRightInd w:val="0"/>
        <w:ind w:left="0" w:firstLine="1036"/>
        <w:jc w:val="both"/>
        <w:rPr>
          <w:bCs/>
          <w:sz w:val="28"/>
          <w:szCs w:val="28"/>
        </w:rPr>
      </w:pPr>
      <w:r w:rsidRPr="00FE65A2">
        <w:rPr>
          <w:sz w:val="28"/>
          <w:szCs w:val="28"/>
        </w:rPr>
        <w:t>порядок приема и требования к поступающим</w:t>
      </w:r>
      <w:r w:rsidRPr="00FE65A2">
        <w:rPr>
          <w:color w:val="000000"/>
          <w:sz w:val="28"/>
          <w:szCs w:val="28"/>
        </w:rPr>
        <w:t>;</w:t>
      </w:r>
    </w:p>
    <w:p w:rsidR="0070283E" w:rsidRPr="00FE65A2" w:rsidRDefault="0070283E" w:rsidP="00C00080">
      <w:pPr>
        <w:numPr>
          <w:ilvl w:val="0"/>
          <w:numId w:val="5"/>
        </w:numPr>
        <w:tabs>
          <w:tab w:val="left" w:pos="1414"/>
        </w:tabs>
        <w:autoSpaceDE w:val="0"/>
        <w:autoSpaceDN w:val="0"/>
        <w:adjustRightInd w:val="0"/>
        <w:ind w:left="0" w:firstLine="1036"/>
        <w:jc w:val="both"/>
        <w:rPr>
          <w:bCs/>
          <w:sz w:val="28"/>
          <w:szCs w:val="28"/>
        </w:rPr>
      </w:pPr>
      <w:r w:rsidRPr="00FE65A2">
        <w:rPr>
          <w:sz w:val="28"/>
          <w:szCs w:val="28"/>
        </w:rPr>
        <w:t>форма документа, выдаваемого по окончании обучения.</w:t>
      </w:r>
    </w:p>
    <w:p w:rsidR="00FC39D0" w:rsidRPr="00FE65A2" w:rsidRDefault="00FC39D0" w:rsidP="00F70285">
      <w:pPr>
        <w:numPr>
          <w:ilvl w:val="0"/>
          <w:numId w:val="1"/>
        </w:numPr>
        <w:tabs>
          <w:tab w:val="clear" w:pos="1353"/>
          <w:tab w:val="num" w:pos="1440"/>
        </w:tabs>
        <w:autoSpaceDE w:val="0"/>
        <w:autoSpaceDN w:val="0"/>
        <w:adjustRightInd w:val="0"/>
        <w:ind w:left="0" w:firstLine="993"/>
        <w:jc w:val="both"/>
        <w:rPr>
          <w:sz w:val="28"/>
          <w:szCs w:val="28"/>
        </w:rPr>
      </w:pPr>
      <w:r w:rsidRPr="00FE65A2">
        <w:rPr>
          <w:sz w:val="28"/>
          <w:szCs w:val="28"/>
        </w:rPr>
        <w:t>Информация должна доводиться до потребителя на русском языке и дополнительно, по усмотрению исполнителя, - на родных языках народов субъекта Российской Федерации.</w:t>
      </w:r>
    </w:p>
    <w:p w:rsidR="00E6228F" w:rsidRPr="00FE65A2" w:rsidRDefault="00D339EB" w:rsidP="00F70285">
      <w:pPr>
        <w:numPr>
          <w:ilvl w:val="0"/>
          <w:numId w:val="1"/>
        </w:numPr>
        <w:tabs>
          <w:tab w:val="clear" w:pos="1353"/>
          <w:tab w:val="num" w:pos="1440"/>
        </w:tabs>
        <w:autoSpaceDE w:val="0"/>
        <w:autoSpaceDN w:val="0"/>
        <w:adjustRightInd w:val="0"/>
        <w:ind w:left="0" w:firstLine="993"/>
        <w:jc w:val="both"/>
        <w:rPr>
          <w:sz w:val="28"/>
          <w:szCs w:val="28"/>
        </w:rPr>
      </w:pPr>
      <w:r>
        <w:rPr>
          <w:color w:val="000000"/>
          <w:sz w:val="28"/>
          <w:szCs w:val="28"/>
        </w:rPr>
        <w:t>Запрещается взимание платы</w:t>
      </w:r>
      <w:r w:rsidR="0070283E" w:rsidRPr="00FE65A2">
        <w:rPr>
          <w:color w:val="000000"/>
          <w:sz w:val="28"/>
          <w:szCs w:val="28"/>
        </w:rPr>
        <w:t xml:space="preserve"> не предусмотренной прейскурантом.</w:t>
      </w:r>
    </w:p>
    <w:p w:rsidR="00E6228F" w:rsidRPr="00FE65A2" w:rsidRDefault="00E6228F" w:rsidP="00F70285">
      <w:pPr>
        <w:numPr>
          <w:ilvl w:val="0"/>
          <w:numId w:val="1"/>
        </w:numPr>
        <w:tabs>
          <w:tab w:val="clear" w:pos="1353"/>
          <w:tab w:val="num" w:pos="1440"/>
        </w:tabs>
        <w:autoSpaceDE w:val="0"/>
        <w:autoSpaceDN w:val="0"/>
        <w:adjustRightInd w:val="0"/>
        <w:ind w:left="0" w:firstLine="993"/>
        <w:jc w:val="both"/>
        <w:rPr>
          <w:sz w:val="28"/>
          <w:szCs w:val="28"/>
        </w:rPr>
      </w:pPr>
      <w:r w:rsidRPr="00FE65A2">
        <w:rPr>
          <w:sz w:val="28"/>
          <w:szCs w:val="28"/>
        </w:rPr>
        <w:t xml:space="preserve">По требованию </w:t>
      </w:r>
      <w:r w:rsidR="00E3438F">
        <w:rPr>
          <w:sz w:val="28"/>
          <w:szCs w:val="28"/>
        </w:rPr>
        <w:t>потребителя</w:t>
      </w:r>
      <w:r w:rsidRPr="00FE65A2">
        <w:rPr>
          <w:sz w:val="28"/>
          <w:szCs w:val="28"/>
        </w:rPr>
        <w:t xml:space="preserve"> исполнитель </w:t>
      </w:r>
      <w:r w:rsidR="00E3438F">
        <w:rPr>
          <w:sz w:val="28"/>
          <w:szCs w:val="28"/>
        </w:rPr>
        <w:t>обязан</w:t>
      </w:r>
      <w:r w:rsidRPr="00FE65A2">
        <w:rPr>
          <w:sz w:val="28"/>
          <w:szCs w:val="28"/>
        </w:rPr>
        <w:t xml:space="preserve"> предоставить:</w:t>
      </w:r>
    </w:p>
    <w:p w:rsidR="00164F78" w:rsidRPr="00FE65A2" w:rsidRDefault="00164F78" w:rsidP="00C00080">
      <w:pPr>
        <w:pStyle w:val="HTML"/>
        <w:numPr>
          <w:ilvl w:val="0"/>
          <w:numId w:val="6"/>
        </w:numPr>
        <w:tabs>
          <w:tab w:val="clear" w:pos="1260"/>
          <w:tab w:val="clear" w:pos="1832"/>
          <w:tab w:val="clear" w:pos="9160"/>
          <w:tab w:val="left" w:pos="0"/>
          <w:tab w:val="left" w:pos="851"/>
          <w:tab w:val="left" w:pos="1276"/>
          <w:tab w:val="left" w:pos="1560"/>
          <w:tab w:val="left" w:pos="9498"/>
        </w:tabs>
        <w:ind w:left="0" w:firstLine="993"/>
        <w:jc w:val="both"/>
        <w:rPr>
          <w:rFonts w:ascii="Times New Roman" w:hAnsi="Times New Roman" w:cs="Times New Roman"/>
          <w:sz w:val="28"/>
          <w:szCs w:val="28"/>
        </w:rPr>
      </w:pPr>
      <w:r w:rsidRPr="00FE65A2">
        <w:rPr>
          <w:rFonts w:ascii="Times New Roman" w:hAnsi="Times New Roman" w:cs="Times New Roman"/>
          <w:sz w:val="28"/>
          <w:szCs w:val="28"/>
        </w:rPr>
        <w:t xml:space="preserve">устав </w:t>
      </w:r>
      <w:r w:rsidR="00E3438F">
        <w:rPr>
          <w:rFonts w:ascii="Times New Roman" w:hAnsi="Times New Roman" w:cs="Times New Roman"/>
          <w:sz w:val="28"/>
          <w:szCs w:val="28"/>
        </w:rPr>
        <w:t>учреждения</w:t>
      </w:r>
      <w:r w:rsidRPr="00FE65A2">
        <w:rPr>
          <w:rFonts w:ascii="Times New Roman" w:hAnsi="Times New Roman" w:cs="Times New Roman"/>
          <w:sz w:val="28"/>
          <w:szCs w:val="28"/>
        </w:rPr>
        <w:t xml:space="preserve">, положение о филиале, отделении, другом территориально обособленном структурном подразделении </w:t>
      </w:r>
      <w:r w:rsidR="00E3438F">
        <w:rPr>
          <w:rFonts w:ascii="Times New Roman" w:hAnsi="Times New Roman" w:cs="Times New Roman"/>
          <w:sz w:val="28"/>
          <w:szCs w:val="28"/>
        </w:rPr>
        <w:t>учреждения</w:t>
      </w:r>
      <w:r w:rsidRPr="00FE65A2">
        <w:rPr>
          <w:rFonts w:ascii="Times New Roman" w:hAnsi="Times New Roman" w:cs="Times New Roman"/>
          <w:sz w:val="28"/>
          <w:szCs w:val="28"/>
        </w:rPr>
        <w:t>;</w:t>
      </w:r>
    </w:p>
    <w:p w:rsidR="00164F78" w:rsidRPr="00FE65A2" w:rsidRDefault="00164F78" w:rsidP="00C00080">
      <w:pPr>
        <w:pStyle w:val="HTML"/>
        <w:numPr>
          <w:ilvl w:val="0"/>
          <w:numId w:val="6"/>
        </w:numPr>
        <w:tabs>
          <w:tab w:val="clear" w:pos="1260"/>
          <w:tab w:val="clear" w:pos="1832"/>
          <w:tab w:val="left" w:pos="0"/>
          <w:tab w:val="left" w:pos="851"/>
          <w:tab w:val="left" w:pos="1276"/>
          <w:tab w:val="left" w:pos="1560"/>
        </w:tabs>
        <w:ind w:left="0" w:firstLine="993"/>
        <w:jc w:val="both"/>
        <w:rPr>
          <w:rFonts w:ascii="Times New Roman" w:hAnsi="Times New Roman" w:cs="Times New Roman"/>
          <w:sz w:val="28"/>
          <w:szCs w:val="28"/>
        </w:rPr>
      </w:pPr>
      <w:r w:rsidRPr="00FE65A2">
        <w:rPr>
          <w:rFonts w:ascii="Times New Roman" w:hAnsi="Times New Roman" w:cs="Times New Roman"/>
          <w:sz w:val="28"/>
          <w:szCs w:val="28"/>
        </w:rPr>
        <w:t>образцы договоров, в том числе об оказании платных услуг;</w:t>
      </w:r>
    </w:p>
    <w:p w:rsidR="00164F78" w:rsidRPr="00FE65A2" w:rsidRDefault="00E3438F" w:rsidP="00C00080">
      <w:pPr>
        <w:pStyle w:val="HTML"/>
        <w:numPr>
          <w:ilvl w:val="0"/>
          <w:numId w:val="6"/>
        </w:numPr>
        <w:tabs>
          <w:tab w:val="clear" w:pos="1260"/>
          <w:tab w:val="clear" w:pos="1832"/>
          <w:tab w:val="left" w:pos="0"/>
          <w:tab w:val="left" w:pos="851"/>
          <w:tab w:val="left" w:pos="1276"/>
          <w:tab w:val="left" w:pos="1560"/>
        </w:tabs>
        <w:ind w:left="0" w:firstLine="993"/>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164F78" w:rsidRPr="00FE65A2">
        <w:rPr>
          <w:rFonts w:ascii="Times New Roman" w:hAnsi="Times New Roman" w:cs="Times New Roman"/>
          <w:sz w:val="28"/>
          <w:szCs w:val="28"/>
        </w:rPr>
        <w:t xml:space="preserve">категорий </w:t>
      </w:r>
      <w:r w:rsidR="00FC39D0" w:rsidRPr="00FE65A2">
        <w:rPr>
          <w:rFonts w:ascii="Times New Roman" w:hAnsi="Times New Roman" w:cs="Times New Roman"/>
          <w:sz w:val="28"/>
          <w:szCs w:val="28"/>
        </w:rPr>
        <w:t>получателей</w:t>
      </w:r>
      <w:r w:rsidR="00164F78" w:rsidRPr="00FE65A2">
        <w:rPr>
          <w:rFonts w:ascii="Times New Roman" w:hAnsi="Times New Roman" w:cs="Times New Roman"/>
          <w:sz w:val="28"/>
          <w:szCs w:val="28"/>
        </w:rPr>
        <w:t xml:space="preserve">, имеющих право на получение льгот, а также перечень льгот, предоставляемых при оказании платных услуг, в соответствии с </w:t>
      </w:r>
      <w:r w:rsidR="00330DBF">
        <w:rPr>
          <w:rFonts w:ascii="Times New Roman" w:hAnsi="Times New Roman" w:cs="Times New Roman"/>
          <w:sz w:val="28"/>
          <w:szCs w:val="28"/>
        </w:rPr>
        <w:t>действующим законодательством Российской Федерации</w:t>
      </w:r>
      <w:r w:rsidR="00164F78" w:rsidRPr="00FE65A2">
        <w:rPr>
          <w:rFonts w:ascii="Times New Roman" w:hAnsi="Times New Roman" w:cs="Times New Roman"/>
          <w:sz w:val="28"/>
          <w:szCs w:val="28"/>
        </w:rPr>
        <w:t>;</w:t>
      </w:r>
    </w:p>
    <w:p w:rsidR="00164F78" w:rsidRPr="00FE65A2" w:rsidRDefault="00164F78" w:rsidP="00C00080">
      <w:pPr>
        <w:pStyle w:val="HTML"/>
        <w:numPr>
          <w:ilvl w:val="0"/>
          <w:numId w:val="6"/>
        </w:numPr>
        <w:tabs>
          <w:tab w:val="clear" w:pos="1260"/>
          <w:tab w:val="clear" w:pos="1832"/>
          <w:tab w:val="left" w:pos="0"/>
          <w:tab w:val="left" w:pos="851"/>
          <w:tab w:val="left" w:pos="1276"/>
          <w:tab w:val="left" w:pos="1560"/>
        </w:tabs>
        <w:ind w:left="0" w:firstLine="993"/>
        <w:jc w:val="both"/>
        <w:rPr>
          <w:rFonts w:ascii="Times New Roman" w:hAnsi="Times New Roman" w:cs="Times New Roman"/>
          <w:sz w:val="28"/>
          <w:szCs w:val="28"/>
        </w:rPr>
      </w:pPr>
      <w:r w:rsidRPr="00FE65A2">
        <w:rPr>
          <w:rFonts w:ascii="Times New Roman" w:hAnsi="Times New Roman" w:cs="Times New Roman"/>
          <w:sz w:val="28"/>
          <w:szCs w:val="28"/>
        </w:rPr>
        <w:t>иные сведения, относящиеся к договору и соответствующей услуге.</w:t>
      </w:r>
    </w:p>
    <w:p w:rsidR="00A8456B" w:rsidRPr="00FE65A2" w:rsidRDefault="00A8456B" w:rsidP="00C00080">
      <w:pPr>
        <w:tabs>
          <w:tab w:val="left" w:pos="1418"/>
        </w:tabs>
        <w:autoSpaceDE w:val="0"/>
        <w:autoSpaceDN w:val="0"/>
        <w:adjustRightInd w:val="0"/>
        <w:jc w:val="both"/>
        <w:rPr>
          <w:sz w:val="28"/>
          <w:szCs w:val="28"/>
        </w:rPr>
      </w:pPr>
    </w:p>
    <w:p w:rsidR="00330DBF" w:rsidRDefault="00330DBF" w:rsidP="00C00080">
      <w:pPr>
        <w:tabs>
          <w:tab w:val="left" w:pos="1418"/>
        </w:tabs>
        <w:autoSpaceDE w:val="0"/>
        <w:autoSpaceDN w:val="0"/>
        <w:adjustRightInd w:val="0"/>
        <w:jc w:val="center"/>
        <w:outlineLvl w:val="1"/>
        <w:rPr>
          <w:bCs/>
          <w:sz w:val="28"/>
          <w:szCs w:val="28"/>
        </w:rPr>
      </w:pPr>
      <w:r>
        <w:rPr>
          <w:bCs/>
          <w:sz w:val="28"/>
          <w:szCs w:val="28"/>
          <w:lang w:val="en-US"/>
        </w:rPr>
        <w:t>I</w:t>
      </w:r>
      <w:r w:rsidR="00164F78" w:rsidRPr="00FE65A2">
        <w:rPr>
          <w:bCs/>
          <w:sz w:val="28"/>
          <w:szCs w:val="28"/>
          <w:lang w:val="en-US"/>
        </w:rPr>
        <w:t>V</w:t>
      </w:r>
      <w:r w:rsidR="00164F78" w:rsidRPr="00FE65A2">
        <w:rPr>
          <w:bCs/>
          <w:sz w:val="28"/>
          <w:szCs w:val="28"/>
        </w:rPr>
        <w:t xml:space="preserve">. Права и обязанности учреждений </w:t>
      </w:r>
    </w:p>
    <w:p w:rsidR="00164F78" w:rsidRPr="00FE65A2" w:rsidRDefault="00164F78" w:rsidP="00C00080">
      <w:pPr>
        <w:tabs>
          <w:tab w:val="left" w:pos="1418"/>
        </w:tabs>
        <w:autoSpaceDE w:val="0"/>
        <w:autoSpaceDN w:val="0"/>
        <w:adjustRightInd w:val="0"/>
        <w:jc w:val="center"/>
        <w:outlineLvl w:val="1"/>
        <w:rPr>
          <w:bCs/>
          <w:sz w:val="28"/>
          <w:szCs w:val="28"/>
        </w:rPr>
      </w:pPr>
      <w:r w:rsidRPr="00FE65A2">
        <w:rPr>
          <w:bCs/>
          <w:sz w:val="28"/>
          <w:szCs w:val="28"/>
        </w:rPr>
        <w:t>при оказании платных услуг</w:t>
      </w:r>
    </w:p>
    <w:p w:rsidR="00164F78" w:rsidRPr="00FE65A2" w:rsidRDefault="00164F78" w:rsidP="00C00080">
      <w:pPr>
        <w:tabs>
          <w:tab w:val="left" w:pos="1418"/>
        </w:tabs>
        <w:autoSpaceDE w:val="0"/>
        <w:autoSpaceDN w:val="0"/>
        <w:adjustRightInd w:val="0"/>
        <w:jc w:val="both"/>
        <w:rPr>
          <w:sz w:val="28"/>
          <w:szCs w:val="28"/>
        </w:rPr>
      </w:pPr>
    </w:p>
    <w:p w:rsidR="00A8456B" w:rsidRPr="00FE65A2" w:rsidRDefault="00380B8E" w:rsidP="00F70285">
      <w:pPr>
        <w:numPr>
          <w:ilvl w:val="0"/>
          <w:numId w:val="1"/>
        </w:numPr>
        <w:tabs>
          <w:tab w:val="clear" w:pos="1353"/>
          <w:tab w:val="num" w:pos="1440"/>
        </w:tabs>
        <w:autoSpaceDE w:val="0"/>
        <w:autoSpaceDN w:val="0"/>
        <w:adjustRightInd w:val="0"/>
        <w:ind w:left="0" w:firstLine="993"/>
        <w:jc w:val="both"/>
        <w:rPr>
          <w:sz w:val="28"/>
          <w:szCs w:val="28"/>
        </w:rPr>
      </w:pPr>
      <w:r w:rsidRPr="00FE65A2">
        <w:rPr>
          <w:sz w:val="28"/>
          <w:szCs w:val="28"/>
        </w:rPr>
        <w:t>Исполнитель</w:t>
      </w:r>
      <w:r w:rsidR="00D3483C" w:rsidRPr="00FE65A2">
        <w:rPr>
          <w:sz w:val="28"/>
          <w:szCs w:val="28"/>
        </w:rPr>
        <w:t xml:space="preserve">, </w:t>
      </w:r>
      <w:r w:rsidR="00164F78" w:rsidRPr="00FE65A2">
        <w:rPr>
          <w:sz w:val="28"/>
          <w:szCs w:val="28"/>
        </w:rPr>
        <w:t>обязан:</w:t>
      </w:r>
    </w:p>
    <w:p w:rsidR="0051798C" w:rsidRPr="00FE65A2" w:rsidRDefault="0051798C" w:rsidP="00C00080">
      <w:pPr>
        <w:numPr>
          <w:ilvl w:val="0"/>
          <w:numId w:val="7"/>
        </w:numPr>
        <w:tabs>
          <w:tab w:val="clear" w:pos="1260"/>
          <w:tab w:val="num" w:pos="1134"/>
          <w:tab w:val="left" w:pos="1418"/>
        </w:tabs>
        <w:autoSpaceDE w:val="0"/>
        <w:autoSpaceDN w:val="0"/>
        <w:adjustRightInd w:val="0"/>
        <w:ind w:left="0" w:firstLine="993"/>
        <w:jc w:val="both"/>
        <w:rPr>
          <w:sz w:val="28"/>
          <w:szCs w:val="28"/>
        </w:rPr>
      </w:pPr>
      <w:r w:rsidRPr="00FE65A2">
        <w:rPr>
          <w:sz w:val="28"/>
          <w:szCs w:val="28"/>
        </w:rPr>
        <w:t>давать исчерпывающие бесплатные консультации потребителям по вопросам, относящимся к оказываемым платным услугам;</w:t>
      </w:r>
    </w:p>
    <w:p w:rsidR="0051798C" w:rsidRPr="00FE65A2" w:rsidRDefault="0051798C" w:rsidP="00C00080">
      <w:pPr>
        <w:numPr>
          <w:ilvl w:val="0"/>
          <w:numId w:val="7"/>
        </w:numPr>
        <w:tabs>
          <w:tab w:val="clear" w:pos="1260"/>
          <w:tab w:val="num" w:pos="1134"/>
          <w:tab w:val="left" w:pos="1418"/>
        </w:tabs>
        <w:autoSpaceDE w:val="0"/>
        <w:autoSpaceDN w:val="0"/>
        <w:adjustRightInd w:val="0"/>
        <w:ind w:left="0" w:firstLine="993"/>
        <w:jc w:val="both"/>
        <w:rPr>
          <w:sz w:val="28"/>
          <w:szCs w:val="28"/>
        </w:rPr>
      </w:pPr>
      <w:r w:rsidRPr="00FE65A2">
        <w:rPr>
          <w:sz w:val="28"/>
          <w:szCs w:val="28"/>
        </w:rPr>
        <w:t>предоставлять услуги в полном объеме, по цене и в сроки, предусмотренные прейскурантом</w:t>
      </w:r>
      <w:r w:rsidR="00D3483C" w:rsidRPr="00FE65A2">
        <w:rPr>
          <w:sz w:val="28"/>
          <w:szCs w:val="28"/>
        </w:rPr>
        <w:t xml:space="preserve"> и договором</w:t>
      </w:r>
      <w:r w:rsidRPr="00FE65A2">
        <w:rPr>
          <w:sz w:val="28"/>
          <w:szCs w:val="28"/>
        </w:rPr>
        <w:t>.</w:t>
      </w:r>
    </w:p>
    <w:p w:rsidR="00EC26BE" w:rsidRPr="00FE65A2" w:rsidRDefault="00EC26BE" w:rsidP="00C00080">
      <w:pPr>
        <w:numPr>
          <w:ilvl w:val="0"/>
          <w:numId w:val="7"/>
        </w:numPr>
        <w:tabs>
          <w:tab w:val="clear" w:pos="1260"/>
          <w:tab w:val="num" w:pos="1134"/>
          <w:tab w:val="left" w:pos="1418"/>
        </w:tabs>
        <w:autoSpaceDE w:val="0"/>
        <w:autoSpaceDN w:val="0"/>
        <w:adjustRightInd w:val="0"/>
        <w:ind w:left="0" w:firstLine="993"/>
        <w:jc w:val="both"/>
        <w:rPr>
          <w:sz w:val="28"/>
          <w:szCs w:val="28"/>
        </w:rPr>
      </w:pPr>
      <w:r w:rsidRPr="00FE65A2">
        <w:rPr>
          <w:sz w:val="28"/>
          <w:szCs w:val="28"/>
        </w:rPr>
        <w:t>соблюдать установленный им учебный план и расписание занятий;</w:t>
      </w:r>
    </w:p>
    <w:p w:rsidR="0015285D" w:rsidRPr="00FE65A2" w:rsidRDefault="0015285D" w:rsidP="00C00080">
      <w:pPr>
        <w:pStyle w:val="a4"/>
        <w:numPr>
          <w:ilvl w:val="0"/>
          <w:numId w:val="7"/>
        </w:numPr>
        <w:tabs>
          <w:tab w:val="clear" w:pos="1260"/>
          <w:tab w:val="num" w:pos="1134"/>
        </w:tabs>
        <w:spacing w:before="0" w:beforeAutospacing="0" w:after="0" w:afterAutospacing="0"/>
        <w:ind w:left="0" w:firstLine="993"/>
        <w:jc w:val="both"/>
        <w:rPr>
          <w:sz w:val="28"/>
          <w:szCs w:val="28"/>
        </w:rPr>
      </w:pPr>
      <w:r w:rsidRPr="00FE65A2">
        <w:rPr>
          <w:sz w:val="28"/>
          <w:szCs w:val="28"/>
        </w:rPr>
        <w:t>организовать выполнение обязанностей учреждения по договору с потребителями;</w:t>
      </w:r>
    </w:p>
    <w:p w:rsidR="0015285D" w:rsidRPr="00FE65A2" w:rsidRDefault="0015285D" w:rsidP="00C00080">
      <w:pPr>
        <w:pStyle w:val="a4"/>
        <w:numPr>
          <w:ilvl w:val="0"/>
          <w:numId w:val="7"/>
        </w:numPr>
        <w:tabs>
          <w:tab w:val="clear" w:pos="1260"/>
          <w:tab w:val="num" w:pos="1134"/>
        </w:tabs>
        <w:spacing w:before="0" w:beforeAutospacing="0" w:after="0" w:afterAutospacing="0"/>
        <w:ind w:left="0" w:firstLine="993"/>
        <w:jc w:val="both"/>
        <w:rPr>
          <w:sz w:val="28"/>
          <w:szCs w:val="28"/>
        </w:rPr>
      </w:pPr>
      <w:r w:rsidRPr="00FE65A2">
        <w:rPr>
          <w:sz w:val="28"/>
          <w:szCs w:val="28"/>
        </w:rPr>
        <w:t>обеспечить потребителей бесплатной, доступной и достоверной информацией, включая сведения о льготах для отдельных категорий потребителей;</w:t>
      </w:r>
    </w:p>
    <w:p w:rsidR="0015285D" w:rsidRPr="00FE65A2" w:rsidRDefault="0015285D" w:rsidP="00C00080">
      <w:pPr>
        <w:pStyle w:val="a4"/>
        <w:numPr>
          <w:ilvl w:val="0"/>
          <w:numId w:val="7"/>
        </w:numPr>
        <w:tabs>
          <w:tab w:val="clear" w:pos="1260"/>
          <w:tab w:val="num" w:pos="1134"/>
        </w:tabs>
        <w:spacing w:before="0" w:beforeAutospacing="0" w:after="0" w:afterAutospacing="0"/>
        <w:ind w:left="0" w:firstLine="993"/>
        <w:jc w:val="both"/>
        <w:rPr>
          <w:sz w:val="28"/>
          <w:szCs w:val="28"/>
        </w:rPr>
      </w:pPr>
      <w:r w:rsidRPr="00FE65A2">
        <w:rPr>
          <w:sz w:val="28"/>
          <w:szCs w:val="28"/>
        </w:rPr>
        <w:t xml:space="preserve">один раз в квартал предоставлять </w:t>
      </w:r>
      <w:r w:rsidR="003419B6" w:rsidRPr="00FE65A2">
        <w:rPr>
          <w:sz w:val="28"/>
          <w:szCs w:val="28"/>
        </w:rPr>
        <w:t xml:space="preserve">в общественный орган </w:t>
      </w:r>
      <w:r w:rsidR="00330DBF">
        <w:rPr>
          <w:sz w:val="28"/>
          <w:szCs w:val="28"/>
        </w:rPr>
        <w:t>учреждения</w:t>
      </w:r>
      <w:r w:rsidR="00F476A7" w:rsidRPr="00FE65A2">
        <w:rPr>
          <w:sz w:val="28"/>
          <w:szCs w:val="28"/>
        </w:rPr>
        <w:t xml:space="preserve"> и </w:t>
      </w:r>
      <w:r w:rsidRPr="00FE65A2">
        <w:rPr>
          <w:sz w:val="28"/>
          <w:szCs w:val="28"/>
        </w:rPr>
        <w:t>в департамент отчет о поступлении и расходовании внебюджетных средств;</w:t>
      </w:r>
    </w:p>
    <w:p w:rsidR="0015285D" w:rsidRPr="00FE65A2" w:rsidRDefault="0015285D" w:rsidP="00C00080">
      <w:pPr>
        <w:pStyle w:val="a4"/>
        <w:numPr>
          <w:ilvl w:val="0"/>
          <w:numId w:val="7"/>
        </w:numPr>
        <w:tabs>
          <w:tab w:val="clear" w:pos="1260"/>
          <w:tab w:val="num" w:pos="1134"/>
        </w:tabs>
        <w:spacing w:before="0" w:beforeAutospacing="0" w:after="0" w:afterAutospacing="0"/>
        <w:ind w:left="0" w:firstLine="993"/>
        <w:jc w:val="both"/>
        <w:rPr>
          <w:sz w:val="28"/>
          <w:szCs w:val="28"/>
        </w:rPr>
      </w:pPr>
      <w:r w:rsidRPr="00FE65A2">
        <w:rPr>
          <w:sz w:val="28"/>
          <w:szCs w:val="28"/>
        </w:rPr>
        <w:t>организовать хранение первичных и учетных документов в установленном порядке.</w:t>
      </w:r>
    </w:p>
    <w:p w:rsidR="00990CF2" w:rsidRPr="00FE65A2" w:rsidRDefault="00990CF2" w:rsidP="00F70285">
      <w:pPr>
        <w:numPr>
          <w:ilvl w:val="0"/>
          <w:numId w:val="1"/>
        </w:numPr>
        <w:tabs>
          <w:tab w:val="clear" w:pos="1353"/>
          <w:tab w:val="num" w:pos="1440"/>
        </w:tabs>
        <w:ind w:left="0" w:firstLine="993"/>
        <w:jc w:val="both"/>
        <w:rPr>
          <w:sz w:val="28"/>
          <w:szCs w:val="28"/>
        </w:rPr>
      </w:pPr>
      <w:r w:rsidRPr="00FE65A2">
        <w:rPr>
          <w:sz w:val="28"/>
          <w:szCs w:val="28"/>
        </w:rPr>
        <w:t>Кроме ответственности перед потребителями</w:t>
      </w:r>
      <w:r w:rsidR="00330DBF">
        <w:rPr>
          <w:sz w:val="28"/>
          <w:szCs w:val="28"/>
        </w:rPr>
        <w:t>,</w:t>
      </w:r>
      <w:r w:rsidRPr="00FE65A2">
        <w:rPr>
          <w:sz w:val="28"/>
          <w:szCs w:val="28"/>
        </w:rPr>
        <w:t xml:space="preserve"> учреждение несет ответственность: </w:t>
      </w:r>
    </w:p>
    <w:p w:rsidR="00990CF2" w:rsidRPr="00FE65A2" w:rsidRDefault="00990CF2" w:rsidP="00C00080">
      <w:pPr>
        <w:numPr>
          <w:ilvl w:val="0"/>
          <w:numId w:val="14"/>
        </w:numPr>
        <w:tabs>
          <w:tab w:val="clear" w:pos="1260"/>
          <w:tab w:val="num" w:pos="1134"/>
        </w:tabs>
        <w:ind w:left="0" w:firstLine="993"/>
        <w:jc w:val="both"/>
        <w:rPr>
          <w:sz w:val="28"/>
          <w:szCs w:val="28"/>
        </w:rPr>
      </w:pPr>
      <w:r w:rsidRPr="00FE65A2">
        <w:rPr>
          <w:sz w:val="28"/>
          <w:szCs w:val="28"/>
        </w:rPr>
        <w:t>за своевременное и правильное начисление и уплату налогов;</w:t>
      </w:r>
    </w:p>
    <w:p w:rsidR="00990CF2" w:rsidRPr="00FE65A2" w:rsidRDefault="00990CF2" w:rsidP="00C00080">
      <w:pPr>
        <w:numPr>
          <w:ilvl w:val="0"/>
          <w:numId w:val="14"/>
        </w:numPr>
        <w:tabs>
          <w:tab w:val="clear" w:pos="1260"/>
          <w:tab w:val="num" w:pos="1134"/>
        </w:tabs>
        <w:ind w:left="0" w:firstLine="993"/>
        <w:jc w:val="both"/>
        <w:rPr>
          <w:sz w:val="28"/>
          <w:szCs w:val="28"/>
        </w:rPr>
      </w:pPr>
      <w:r w:rsidRPr="00FE65A2">
        <w:rPr>
          <w:sz w:val="28"/>
          <w:szCs w:val="28"/>
        </w:rPr>
        <w:t>за соблюдение законодательства о труде и охрану труда.</w:t>
      </w:r>
    </w:p>
    <w:p w:rsidR="00FC39D0" w:rsidRPr="00FE65A2" w:rsidRDefault="00FC39D0" w:rsidP="00C00080">
      <w:pPr>
        <w:tabs>
          <w:tab w:val="left" w:pos="1418"/>
        </w:tabs>
        <w:autoSpaceDE w:val="0"/>
        <w:autoSpaceDN w:val="0"/>
        <w:adjustRightInd w:val="0"/>
        <w:jc w:val="both"/>
        <w:rPr>
          <w:sz w:val="28"/>
          <w:szCs w:val="28"/>
        </w:rPr>
      </w:pPr>
    </w:p>
    <w:p w:rsidR="00F102AC" w:rsidRPr="00FE65A2" w:rsidRDefault="00F102AC" w:rsidP="00C00080">
      <w:pPr>
        <w:tabs>
          <w:tab w:val="left" w:pos="1418"/>
        </w:tabs>
        <w:autoSpaceDE w:val="0"/>
        <w:autoSpaceDN w:val="0"/>
        <w:adjustRightInd w:val="0"/>
        <w:jc w:val="center"/>
        <w:outlineLvl w:val="1"/>
        <w:rPr>
          <w:bCs/>
          <w:sz w:val="28"/>
          <w:szCs w:val="28"/>
        </w:rPr>
      </w:pPr>
      <w:r w:rsidRPr="00FE65A2">
        <w:rPr>
          <w:bCs/>
          <w:sz w:val="28"/>
          <w:szCs w:val="28"/>
          <w:lang w:val="en-US"/>
        </w:rPr>
        <w:t>V</w:t>
      </w:r>
      <w:r w:rsidRPr="00FE65A2">
        <w:rPr>
          <w:bCs/>
          <w:sz w:val="28"/>
          <w:szCs w:val="28"/>
        </w:rPr>
        <w:t>. Порядок представления и рассмотрения цен</w:t>
      </w:r>
      <w:r w:rsidRPr="00FE65A2">
        <w:rPr>
          <w:sz w:val="28"/>
          <w:szCs w:val="28"/>
        </w:rPr>
        <w:br/>
      </w:r>
      <w:r w:rsidRPr="00FE65A2">
        <w:rPr>
          <w:bCs/>
          <w:sz w:val="28"/>
          <w:szCs w:val="28"/>
        </w:rPr>
        <w:t>на платные услуги</w:t>
      </w:r>
    </w:p>
    <w:p w:rsidR="00F102AC" w:rsidRPr="00FE65A2" w:rsidRDefault="00F102AC" w:rsidP="00C00080">
      <w:pPr>
        <w:tabs>
          <w:tab w:val="left" w:pos="1418"/>
        </w:tabs>
        <w:autoSpaceDE w:val="0"/>
        <w:autoSpaceDN w:val="0"/>
        <w:adjustRightInd w:val="0"/>
        <w:jc w:val="both"/>
        <w:rPr>
          <w:sz w:val="28"/>
          <w:szCs w:val="28"/>
        </w:rPr>
      </w:pPr>
    </w:p>
    <w:p w:rsidR="00164F78" w:rsidRPr="00FE65A2" w:rsidRDefault="00470E1C" w:rsidP="005B679A">
      <w:pPr>
        <w:numPr>
          <w:ilvl w:val="0"/>
          <w:numId w:val="1"/>
        </w:numPr>
        <w:tabs>
          <w:tab w:val="clear" w:pos="1353"/>
          <w:tab w:val="left" w:pos="1418"/>
          <w:tab w:val="num" w:pos="1560"/>
        </w:tabs>
        <w:autoSpaceDE w:val="0"/>
        <w:autoSpaceDN w:val="0"/>
        <w:adjustRightInd w:val="0"/>
        <w:ind w:left="0" w:firstLine="993"/>
        <w:jc w:val="both"/>
        <w:rPr>
          <w:sz w:val="28"/>
          <w:szCs w:val="28"/>
        </w:rPr>
      </w:pPr>
      <w:r w:rsidRPr="00FE65A2">
        <w:rPr>
          <w:color w:val="000000"/>
          <w:sz w:val="28"/>
          <w:szCs w:val="28"/>
        </w:rPr>
        <w:t xml:space="preserve">Цены на платные услуги учреждений формируются ими самостоятельно в соответствии с настоящими </w:t>
      </w:r>
      <w:r w:rsidR="002458C0">
        <w:rPr>
          <w:color w:val="000000"/>
          <w:sz w:val="28"/>
          <w:szCs w:val="28"/>
        </w:rPr>
        <w:t>рекомендациями</w:t>
      </w:r>
      <w:r w:rsidR="00A67453" w:rsidRPr="00FE65A2">
        <w:rPr>
          <w:color w:val="000000"/>
          <w:sz w:val="28"/>
          <w:szCs w:val="28"/>
        </w:rPr>
        <w:t>.</w:t>
      </w:r>
    </w:p>
    <w:p w:rsidR="00A67453" w:rsidRPr="00FE65A2" w:rsidRDefault="005B679A" w:rsidP="00C00080">
      <w:pPr>
        <w:numPr>
          <w:ilvl w:val="0"/>
          <w:numId w:val="1"/>
        </w:numPr>
        <w:tabs>
          <w:tab w:val="left" w:pos="1418"/>
        </w:tabs>
        <w:autoSpaceDE w:val="0"/>
        <w:autoSpaceDN w:val="0"/>
        <w:adjustRightInd w:val="0"/>
        <w:ind w:left="0" w:firstLine="993"/>
        <w:jc w:val="both"/>
        <w:rPr>
          <w:sz w:val="28"/>
          <w:szCs w:val="28"/>
        </w:rPr>
      </w:pPr>
      <w:r>
        <w:rPr>
          <w:sz w:val="28"/>
          <w:szCs w:val="28"/>
        </w:rPr>
        <w:t xml:space="preserve"> </w:t>
      </w:r>
      <w:r w:rsidR="00A67453" w:rsidRPr="00FE65A2">
        <w:rPr>
          <w:sz w:val="28"/>
          <w:szCs w:val="28"/>
        </w:rPr>
        <w:t>Для утверждения или изменения действующих</w:t>
      </w:r>
      <w:r w:rsidR="00D339EB">
        <w:rPr>
          <w:sz w:val="28"/>
          <w:szCs w:val="28"/>
        </w:rPr>
        <w:t xml:space="preserve"> цен</w:t>
      </w:r>
      <w:r w:rsidR="00A67453" w:rsidRPr="00FE65A2">
        <w:rPr>
          <w:sz w:val="28"/>
          <w:szCs w:val="28"/>
        </w:rPr>
        <w:t xml:space="preserve"> </w:t>
      </w:r>
      <w:r w:rsidR="00A67453" w:rsidRPr="00FE65A2">
        <w:rPr>
          <w:color w:val="000000"/>
          <w:sz w:val="28"/>
          <w:szCs w:val="28"/>
        </w:rPr>
        <w:t>учреждение</w:t>
      </w:r>
      <w:r w:rsidR="00A67453" w:rsidRPr="00FE65A2">
        <w:rPr>
          <w:sz w:val="28"/>
          <w:szCs w:val="28"/>
        </w:rPr>
        <w:t xml:space="preserve"> представляет в департамент документы в соответствии с перечнем</w:t>
      </w:r>
      <w:r w:rsidR="007B27A1">
        <w:rPr>
          <w:sz w:val="28"/>
          <w:szCs w:val="28"/>
        </w:rPr>
        <w:t xml:space="preserve">, указанным </w:t>
      </w:r>
      <w:r w:rsidR="001577D7">
        <w:rPr>
          <w:sz w:val="28"/>
          <w:szCs w:val="28"/>
        </w:rPr>
        <w:t>в пункте 26</w:t>
      </w:r>
      <w:r w:rsidR="00A67453" w:rsidRPr="00FE65A2">
        <w:rPr>
          <w:sz w:val="28"/>
          <w:szCs w:val="28"/>
        </w:rPr>
        <w:t>.</w:t>
      </w:r>
    </w:p>
    <w:p w:rsidR="00A67453" w:rsidRPr="00FE65A2" w:rsidRDefault="00A67453"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 xml:space="preserve">Департамент вправе запросить дополнительные </w:t>
      </w:r>
      <w:r w:rsidR="005B679A">
        <w:rPr>
          <w:rFonts w:ascii="Times New Roman" w:hAnsi="Times New Roman" w:cs="Times New Roman"/>
          <w:color w:val="000000"/>
          <w:sz w:val="28"/>
          <w:szCs w:val="28"/>
        </w:rPr>
        <w:t>документы</w:t>
      </w:r>
      <w:r w:rsidRPr="00FE65A2">
        <w:rPr>
          <w:rFonts w:ascii="Times New Roman" w:hAnsi="Times New Roman" w:cs="Times New Roman"/>
          <w:color w:val="000000"/>
          <w:sz w:val="28"/>
          <w:szCs w:val="28"/>
        </w:rPr>
        <w:t>, которые учреждени</w:t>
      </w:r>
      <w:r w:rsidR="001577D7">
        <w:rPr>
          <w:rFonts w:ascii="Times New Roman" w:hAnsi="Times New Roman" w:cs="Times New Roman"/>
          <w:color w:val="000000"/>
          <w:sz w:val="28"/>
          <w:szCs w:val="28"/>
        </w:rPr>
        <w:t>я</w:t>
      </w:r>
      <w:r w:rsidRPr="00FE65A2">
        <w:rPr>
          <w:rFonts w:ascii="Times New Roman" w:hAnsi="Times New Roman" w:cs="Times New Roman"/>
          <w:color w:val="000000"/>
          <w:sz w:val="28"/>
          <w:szCs w:val="28"/>
        </w:rPr>
        <w:t xml:space="preserve"> обязаны представить в трехдневный срок с момента получения запроса.</w:t>
      </w:r>
    </w:p>
    <w:p w:rsidR="00A67453" w:rsidRPr="00FE65A2" w:rsidRDefault="00A358C3" w:rsidP="00C00080">
      <w:pPr>
        <w:numPr>
          <w:ilvl w:val="0"/>
          <w:numId w:val="1"/>
        </w:numPr>
        <w:tabs>
          <w:tab w:val="left" w:pos="1440"/>
        </w:tabs>
        <w:autoSpaceDE w:val="0"/>
        <w:autoSpaceDN w:val="0"/>
        <w:adjustRightInd w:val="0"/>
        <w:ind w:left="0" w:firstLine="1022"/>
        <w:jc w:val="both"/>
        <w:rPr>
          <w:sz w:val="28"/>
          <w:szCs w:val="28"/>
        </w:rPr>
      </w:pPr>
      <w:r w:rsidRPr="00FE65A2">
        <w:rPr>
          <w:sz w:val="28"/>
          <w:szCs w:val="28"/>
        </w:rPr>
        <w:t>Департамент в течение 10 рабочих дней с момента поступления</w:t>
      </w:r>
      <w:r w:rsidRPr="00FE65A2">
        <w:rPr>
          <w:color w:val="000000"/>
          <w:sz w:val="28"/>
          <w:szCs w:val="28"/>
        </w:rPr>
        <w:t xml:space="preserve"> всех необходимых</w:t>
      </w:r>
      <w:r w:rsidR="00B67826">
        <w:rPr>
          <w:color w:val="000000"/>
          <w:sz w:val="28"/>
          <w:szCs w:val="28"/>
        </w:rPr>
        <w:t xml:space="preserve"> документов</w:t>
      </w:r>
      <w:r w:rsidRPr="00FE65A2">
        <w:rPr>
          <w:color w:val="000000"/>
          <w:sz w:val="28"/>
          <w:szCs w:val="28"/>
        </w:rPr>
        <w:t xml:space="preserve"> для утверждения цен</w:t>
      </w:r>
      <w:r w:rsidR="00B67826">
        <w:rPr>
          <w:color w:val="000000"/>
          <w:sz w:val="28"/>
          <w:szCs w:val="28"/>
        </w:rPr>
        <w:t>,</w:t>
      </w:r>
      <w:r w:rsidRPr="00FE65A2">
        <w:rPr>
          <w:color w:val="000000"/>
          <w:sz w:val="28"/>
          <w:szCs w:val="28"/>
        </w:rPr>
        <w:t xml:space="preserve">  </w:t>
      </w:r>
      <w:r w:rsidRPr="00FE65A2">
        <w:rPr>
          <w:sz w:val="28"/>
          <w:szCs w:val="28"/>
        </w:rPr>
        <w:t>рассматривает их и принимает соответствующее решение. При наличии замечаний вправе вернуть документы на доработку</w:t>
      </w:r>
      <w:r w:rsidR="00492421" w:rsidRPr="00FE65A2">
        <w:rPr>
          <w:sz w:val="28"/>
          <w:szCs w:val="28"/>
        </w:rPr>
        <w:t>.</w:t>
      </w:r>
    </w:p>
    <w:p w:rsidR="00A358C3" w:rsidRPr="00FE65A2" w:rsidRDefault="00A358C3"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color w:val="000000"/>
          <w:sz w:val="28"/>
          <w:szCs w:val="28"/>
        </w:rPr>
      </w:pPr>
      <w:r w:rsidRPr="00FE65A2">
        <w:rPr>
          <w:rFonts w:ascii="Times New Roman" w:hAnsi="Times New Roman" w:cs="Times New Roman"/>
          <w:color w:val="000000"/>
          <w:sz w:val="28"/>
          <w:szCs w:val="28"/>
        </w:rPr>
        <w:t>Проекты цен представляются в форме проектов прейскурантов, сод</w:t>
      </w:r>
      <w:r w:rsidR="001577D7">
        <w:rPr>
          <w:rFonts w:ascii="Times New Roman" w:hAnsi="Times New Roman" w:cs="Times New Roman"/>
          <w:color w:val="000000"/>
          <w:sz w:val="28"/>
          <w:szCs w:val="28"/>
        </w:rPr>
        <w:t>ержащих титульный лист, раздел «</w:t>
      </w:r>
      <w:r w:rsidRPr="00FE65A2">
        <w:rPr>
          <w:rFonts w:ascii="Times New Roman" w:hAnsi="Times New Roman" w:cs="Times New Roman"/>
          <w:color w:val="000000"/>
          <w:sz w:val="28"/>
          <w:szCs w:val="28"/>
        </w:rPr>
        <w:t>Общие указания</w:t>
      </w:r>
      <w:r w:rsidR="001577D7">
        <w:rPr>
          <w:rFonts w:ascii="Times New Roman" w:hAnsi="Times New Roman" w:cs="Times New Roman"/>
          <w:color w:val="000000"/>
          <w:sz w:val="28"/>
          <w:szCs w:val="28"/>
        </w:rPr>
        <w:t>»</w:t>
      </w:r>
      <w:r w:rsidRPr="00FE65A2">
        <w:rPr>
          <w:rFonts w:ascii="Times New Roman" w:hAnsi="Times New Roman" w:cs="Times New Roman"/>
          <w:color w:val="000000"/>
          <w:sz w:val="28"/>
          <w:szCs w:val="28"/>
        </w:rPr>
        <w:t>, таблицу цен</w:t>
      </w:r>
      <w:r w:rsidR="00F56E38" w:rsidRPr="00FE65A2">
        <w:rPr>
          <w:rFonts w:ascii="Times New Roman" w:hAnsi="Times New Roman" w:cs="Times New Roman"/>
          <w:color w:val="000000"/>
          <w:sz w:val="28"/>
          <w:szCs w:val="28"/>
        </w:rPr>
        <w:t>.</w:t>
      </w:r>
    </w:p>
    <w:p w:rsidR="00A358C3" w:rsidRPr="00FE65A2" w:rsidRDefault="00F56E38" w:rsidP="00C00080">
      <w:pPr>
        <w:numPr>
          <w:ilvl w:val="0"/>
          <w:numId w:val="1"/>
        </w:numPr>
        <w:tabs>
          <w:tab w:val="left" w:pos="1418"/>
        </w:tabs>
        <w:autoSpaceDE w:val="0"/>
        <w:autoSpaceDN w:val="0"/>
        <w:adjustRightInd w:val="0"/>
        <w:ind w:left="0" w:firstLine="1022"/>
        <w:jc w:val="both"/>
        <w:rPr>
          <w:sz w:val="28"/>
          <w:szCs w:val="28"/>
        </w:rPr>
      </w:pPr>
      <w:r w:rsidRPr="00FE65A2">
        <w:rPr>
          <w:color w:val="000000"/>
          <w:sz w:val="28"/>
          <w:szCs w:val="28"/>
        </w:rPr>
        <w:t>К проектам прейскурантов прилагаются:</w:t>
      </w:r>
      <w:r w:rsidR="00A358C3" w:rsidRPr="00FE65A2">
        <w:rPr>
          <w:sz w:val="28"/>
          <w:szCs w:val="28"/>
        </w:rPr>
        <w:t xml:space="preserve"> </w:t>
      </w:r>
    </w:p>
    <w:p w:rsidR="00F56E38" w:rsidRPr="00FE65A2" w:rsidRDefault="00F56E38" w:rsidP="00C00080">
      <w:pPr>
        <w:numPr>
          <w:ilvl w:val="0"/>
          <w:numId w:val="9"/>
        </w:numPr>
        <w:tabs>
          <w:tab w:val="num" w:pos="1440"/>
        </w:tabs>
        <w:autoSpaceDE w:val="0"/>
        <w:autoSpaceDN w:val="0"/>
        <w:adjustRightInd w:val="0"/>
        <w:ind w:left="0" w:firstLine="1022"/>
        <w:jc w:val="both"/>
        <w:rPr>
          <w:sz w:val="28"/>
          <w:szCs w:val="28"/>
        </w:rPr>
      </w:pPr>
      <w:r w:rsidRPr="00FE65A2">
        <w:rPr>
          <w:color w:val="000000"/>
          <w:sz w:val="28"/>
          <w:szCs w:val="28"/>
        </w:rPr>
        <w:t>пояснительная записка, в которой обосновывается необходимость утверждения или пересмотра цен, обоснование взимания платы за оказываемые услуги;</w:t>
      </w:r>
    </w:p>
    <w:p w:rsidR="00F56E38" w:rsidRPr="00FE65A2" w:rsidRDefault="00F56E38" w:rsidP="00C00080">
      <w:pPr>
        <w:numPr>
          <w:ilvl w:val="0"/>
          <w:numId w:val="9"/>
        </w:numPr>
        <w:tabs>
          <w:tab w:val="num" w:pos="1440"/>
        </w:tabs>
        <w:autoSpaceDE w:val="0"/>
        <w:autoSpaceDN w:val="0"/>
        <w:adjustRightInd w:val="0"/>
        <w:ind w:left="0" w:firstLine="1022"/>
        <w:jc w:val="both"/>
        <w:rPr>
          <w:sz w:val="28"/>
          <w:szCs w:val="28"/>
        </w:rPr>
      </w:pPr>
      <w:r w:rsidRPr="00FE65A2">
        <w:rPr>
          <w:color w:val="000000"/>
          <w:sz w:val="28"/>
          <w:szCs w:val="28"/>
        </w:rPr>
        <w:t>сводные данные для расчета проекта цен;</w:t>
      </w:r>
    </w:p>
    <w:p w:rsidR="00F56E38" w:rsidRPr="00FE65A2" w:rsidRDefault="00B67826" w:rsidP="00C00080">
      <w:pPr>
        <w:numPr>
          <w:ilvl w:val="0"/>
          <w:numId w:val="9"/>
        </w:numPr>
        <w:tabs>
          <w:tab w:val="num" w:pos="1440"/>
        </w:tabs>
        <w:autoSpaceDE w:val="0"/>
        <w:autoSpaceDN w:val="0"/>
        <w:adjustRightInd w:val="0"/>
        <w:ind w:left="0" w:firstLine="1022"/>
        <w:jc w:val="both"/>
        <w:rPr>
          <w:sz w:val="28"/>
          <w:szCs w:val="28"/>
        </w:rPr>
      </w:pPr>
      <w:r>
        <w:rPr>
          <w:color w:val="000000"/>
          <w:sz w:val="28"/>
          <w:szCs w:val="28"/>
        </w:rPr>
        <w:t>калькуляцию</w:t>
      </w:r>
      <w:r w:rsidR="00F56E38" w:rsidRPr="00FE65A2">
        <w:rPr>
          <w:color w:val="000000"/>
          <w:sz w:val="28"/>
          <w:szCs w:val="28"/>
        </w:rPr>
        <w:t xml:space="preserve"> состава затрат по каждому виду услуг;</w:t>
      </w:r>
    </w:p>
    <w:p w:rsidR="00F56E38" w:rsidRPr="00FE65A2" w:rsidRDefault="00F56E38" w:rsidP="00C00080">
      <w:pPr>
        <w:numPr>
          <w:ilvl w:val="0"/>
          <w:numId w:val="9"/>
        </w:numPr>
        <w:tabs>
          <w:tab w:val="num" w:pos="1440"/>
        </w:tabs>
        <w:autoSpaceDE w:val="0"/>
        <w:autoSpaceDN w:val="0"/>
        <w:adjustRightInd w:val="0"/>
        <w:ind w:left="0" w:firstLine="1022"/>
        <w:jc w:val="both"/>
        <w:rPr>
          <w:sz w:val="28"/>
          <w:szCs w:val="28"/>
        </w:rPr>
      </w:pPr>
      <w:r w:rsidRPr="00FE65A2">
        <w:rPr>
          <w:color w:val="000000"/>
          <w:sz w:val="28"/>
          <w:szCs w:val="28"/>
        </w:rPr>
        <w:t>расшифровки по статьям затрат;</w:t>
      </w:r>
    </w:p>
    <w:p w:rsidR="00F56E38" w:rsidRPr="00FE65A2" w:rsidRDefault="00F56E38" w:rsidP="00C00080">
      <w:pPr>
        <w:numPr>
          <w:ilvl w:val="0"/>
          <w:numId w:val="9"/>
        </w:numPr>
        <w:tabs>
          <w:tab w:val="num" w:pos="1440"/>
        </w:tabs>
        <w:autoSpaceDE w:val="0"/>
        <w:autoSpaceDN w:val="0"/>
        <w:adjustRightInd w:val="0"/>
        <w:ind w:left="0" w:firstLine="1022"/>
        <w:jc w:val="both"/>
        <w:rPr>
          <w:sz w:val="28"/>
          <w:szCs w:val="28"/>
        </w:rPr>
      </w:pPr>
      <w:r w:rsidRPr="00FE65A2">
        <w:rPr>
          <w:sz w:val="28"/>
          <w:szCs w:val="28"/>
        </w:rPr>
        <w:t>утвержденные нормы времени.</w:t>
      </w:r>
    </w:p>
    <w:p w:rsidR="00A67453" w:rsidRPr="00FE65A2" w:rsidRDefault="00F56E38"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Каждый лист расчетных и обосновывающих материалов подписывается руководителем и главным бухгалтером учреждения.</w:t>
      </w:r>
    </w:p>
    <w:p w:rsidR="00F56E38" w:rsidRPr="00FE65A2" w:rsidRDefault="00F56E38" w:rsidP="00C00080">
      <w:pPr>
        <w:pStyle w:val="HTML"/>
        <w:tabs>
          <w:tab w:val="clear" w:pos="1832"/>
          <w:tab w:val="left" w:pos="851"/>
          <w:tab w:val="left" w:pos="1440"/>
        </w:tabs>
        <w:jc w:val="both"/>
        <w:rPr>
          <w:rFonts w:ascii="Times New Roman" w:hAnsi="Times New Roman" w:cs="Times New Roman"/>
          <w:color w:val="000000"/>
          <w:sz w:val="28"/>
          <w:szCs w:val="28"/>
        </w:rPr>
      </w:pPr>
    </w:p>
    <w:p w:rsidR="00133233" w:rsidRPr="00FE65A2" w:rsidRDefault="00F56E38" w:rsidP="00C00080">
      <w:pPr>
        <w:pStyle w:val="HTML"/>
        <w:tabs>
          <w:tab w:val="clear" w:pos="1832"/>
          <w:tab w:val="left" w:pos="851"/>
          <w:tab w:val="left" w:pos="1440"/>
        </w:tabs>
        <w:jc w:val="center"/>
        <w:rPr>
          <w:rFonts w:ascii="Times New Roman" w:hAnsi="Times New Roman" w:cs="Times New Roman"/>
          <w:bCs/>
          <w:sz w:val="28"/>
          <w:szCs w:val="28"/>
        </w:rPr>
      </w:pPr>
      <w:r w:rsidRPr="00FE65A2">
        <w:rPr>
          <w:rFonts w:ascii="Times New Roman" w:hAnsi="Times New Roman" w:cs="Times New Roman"/>
          <w:bCs/>
          <w:sz w:val="28"/>
          <w:szCs w:val="28"/>
          <w:lang w:val="en-US"/>
        </w:rPr>
        <w:t>VI</w:t>
      </w:r>
      <w:r w:rsidRPr="00FE65A2">
        <w:rPr>
          <w:rFonts w:ascii="Times New Roman" w:hAnsi="Times New Roman" w:cs="Times New Roman"/>
          <w:bCs/>
          <w:sz w:val="28"/>
          <w:szCs w:val="28"/>
        </w:rPr>
        <w:t xml:space="preserve">. Порядок формирования цен </w:t>
      </w:r>
      <w:r w:rsidR="001E5EEC" w:rsidRPr="00FE65A2">
        <w:rPr>
          <w:rFonts w:ascii="Times New Roman" w:hAnsi="Times New Roman" w:cs="Times New Roman"/>
          <w:bCs/>
          <w:sz w:val="28"/>
          <w:szCs w:val="28"/>
        </w:rPr>
        <w:t>и тарифов</w:t>
      </w:r>
    </w:p>
    <w:p w:rsidR="00133233" w:rsidRPr="00FE65A2" w:rsidRDefault="00F56E38" w:rsidP="00C00080">
      <w:pPr>
        <w:pStyle w:val="HTML"/>
        <w:tabs>
          <w:tab w:val="clear" w:pos="1832"/>
          <w:tab w:val="left" w:pos="851"/>
          <w:tab w:val="left" w:pos="1440"/>
        </w:tabs>
        <w:jc w:val="center"/>
        <w:rPr>
          <w:rFonts w:ascii="Times New Roman" w:hAnsi="Times New Roman" w:cs="Times New Roman"/>
          <w:sz w:val="28"/>
          <w:szCs w:val="28"/>
        </w:rPr>
      </w:pPr>
      <w:r w:rsidRPr="00FE65A2">
        <w:rPr>
          <w:rFonts w:ascii="Times New Roman" w:hAnsi="Times New Roman" w:cs="Times New Roman"/>
          <w:bCs/>
          <w:sz w:val="28"/>
          <w:szCs w:val="28"/>
        </w:rPr>
        <w:t>на платные услуги</w:t>
      </w:r>
      <w:r w:rsidRPr="00FE65A2">
        <w:rPr>
          <w:rFonts w:ascii="Times New Roman" w:hAnsi="Times New Roman" w:cs="Times New Roman"/>
          <w:sz w:val="28"/>
          <w:szCs w:val="28"/>
        </w:rPr>
        <w:br/>
      </w:r>
    </w:p>
    <w:p w:rsidR="00B36F9E" w:rsidRPr="00FE65A2" w:rsidRDefault="00B36F9E"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sz w:val="28"/>
          <w:szCs w:val="28"/>
        </w:rPr>
        <w:t>Формирование цен и тарифов осуществляется на основании анализа сложившихся затрат и расчетных данных по себестоимости у</w:t>
      </w:r>
      <w:r w:rsidR="00870E3D" w:rsidRPr="00FE65A2">
        <w:rPr>
          <w:rFonts w:ascii="Times New Roman" w:hAnsi="Times New Roman" w:cs="Times New Roman"/>
          <w:sz w:val="28"/>
          <w:szCs w:val="28"/>
        </w:rPr>
        <w:t>с</w:t>
      </w:r>
      <w:r w:rsidRPr="00FE65A2">
        <w:rPr>
          <w:rFonts w:ascii="Times New Roman" w:hAnsi="Times New Roman" w:cs="Times New Roman"/>
          <w:sz w:val="28"/>
          <w:szCs w:val="28"/>
        </w:rPr>
        <w:t>луг.</w:t>
      </w:r>
    </w:p>
    <w:p w:rsidR="00396DDC" w:rsidRPr="00FE65A2" w:rsidRDefault="00396DDC" w:rsidP="00C00080">
      <w:pPr>
        <w:numPr>
          <w:ilvl w:val="0"/>
          <w:numId w:val="1"/>
        </w:numPr>
        <w:tabs>
          <w:tab w:val="left" w:pos="1418"/>
        </w:tabs>
        <w:autoSpaceDE w:val="0"/>
        <w:autoSpaceDN w:val="0"/>
        <w:adjustRightInd w:val="0"/>
        <w:ind w:left="0" w:firstLine="1022"/>
        <w:jc w:val="both"/>
        <w:rPr>
          <w:sz w:val="28"/>
          <w:szCs w:val="28"/>
        </w:rPr>
      </w:pPr>
      <w:r w:rsidRPr="00FE65A2">
        <w:rPr>
          <w:color w:val="000000"/>
          <w:sz w:val="28"/>
          <w:szCs w:val="28"/>
        </w:rPr>
        <w:t xml:space="preserve">При определении издержек и формировании цен и тарифов используется метод учета полных затрат с разделением их на прямые </w:t>
      </w:r>
      <w:r w:rsidR="0087337D" w:rsidRPr="00FE65A2">
        <w:rPr>
          <w:color w:val="000000"/>
          <w:sz w:val="28"/>
          <w:szCs w:val="28"/>
        </w:rPr>
        <w:t>(</w:t>
      </w:r>
      <w:r w:rsidR="00DA33D6" w:rsidRPr="00FE65A2">
        <w:rPr>
          <w:i/>
          <w:position w:val="-18"/>
          <w:sz w:val="28"/>
          <w:szCs w:val="28"/>
        </w:rPr>
        <w:object w:dxaOrig="5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o:ole="">
            <v:imagedata r:id="rId7" o:title=""/>
          </v:shape>
          <o:OLEObject Type="Embed" ProgID="Equation.3" ShapeID="_x0000_i1025" DrawAspect="Content" ObjectID="_1758828360" r:id="rId8"/>
        </w:object>
      </w:r>
      <w:r w:rsidR="0087337D" w:rsidRPr="00FE65A2">
        <w:rPr>
          <w:color w:val="000000"/>
          <w:sz w:val="28"/>
          <w:szCs w:val="28"/>
        </w:rPr>
        <w:t xml:space="preserve">) </w:t>
      </w:r>
      <w:r w:rsidRPr="00FE65A2">
        <w:rPr>
          <w:color w:val="000000"/>
          <w:sz w:val="28"/>
          <w:szCs w:val="28"/>
        </w:rPr>
        <w:t>и косвенные</w:t>
      </w:r>
      <w:r w:rsidR="00F70285">
        <w:rPr>
          <w:color w:val="000000"/>
          <w:sz w:val="28"/>
          <w:szCs w:val="28"/>
        </w:rPr>
        <w:t xml:space="preserve"> (</w:t>
      </w:r>
      <w:r w:rsidR="00F70285" w:rsidRPr="00F70285">
        <w:rPr>
          <w:color w:val="000000"/>
          <w:sz w:val="28"/>
          <w:szCs w:val="28"/>
        </w:rPr>
        <w:t>с</w:t>
      </w:r>
      <w:r w:rsidR="00F70285" w:rsidRPr="00F70285">
        <w:rPr>
          <w:sz w:val="28"/>
          <w:szCs w:val="28"/>
        </w:rPr>
        <w:t>татья 318 Налогового кодекса Российской Федерации</w:t>
      </w:r>
      <w:r w:rsidR="00F70285">
        <w:rPr>
          <w:sz w:val="28"/>
          <w:szCs w:val="28"/>
        </w:rPr>
        <w:t>)</w:t>
      </w:r>
      <w:r w:rsidRPr="00FE65A2">
        <w:rPr>
          <w:color w:val="000000"/>
          <w:sz w:val="28"/>
          <w:szCs w:val="28"/>
        </w:rPr>
        <w:t xml:space="preserve"> </w:t>
      </w:r>
      <w:r w:rsidR="0087337D" w:rsidRPr="00FE65A2">
        <w:rPr>
          <w:color w:val="000000"/>
          <w:sz w:val="28"/>
          <w:szCs w:val="28"/>
        </w:rPr>
        <w:t>(</w:t>
      </w:r>
      <w:r w:rsidR="00DA33D6" w:rsidRPr="00FE65A2">
        <w:rPr>
          <w:position w:val="-14"/>
          <w:sz w:val="28"/>
          <w:szCs w:val="28"/>
        </w:rPr>
        <w:object w:dxaOrig="740" w:dyaOrig="380">
          <v:shape id="_x0000_i1026" type="#_x0000_t75" style="width:36.75pt;height:18.75pt" o:ole="">
            <v:imagedata r:id="rId9" o:title=""/>
          </v:shape>
          <o:OLEObject Type="Embed" ProgID="Equation.3" ShapeID="_x0000_i1026" DrawAspect="Content" ObjectID="_1758828361" r:id="rId10"/>
        </w:object>
      </w:r>
      <w:r w:rsidR="0087337D" w:rsidRPr="00FE65A2">
        <w:rPr>
          <w:sz w:val="28"/>
          <w:szCs w:val="28"/>
        </w:rPr>
        <w:t>)</w:t>
      </w:r>
      <w:r w:rsidRPr="00FE65A2">
        <w:rPr>
          <w:color w:val="000000"/>
          <w:sz w:val="28"/>
          <w:szCs w:val="28"/>
        </w:rPr>
        <w:t xml:space="preserve">, связанные с оказанием услуг, которые могут быть прямо и непосредственно включены в себестоимость </w:t>
      </w:r>
      <w:r w:rsidR="0087337D" w:rsidRPr="00FE65A2">
        <w:rPr>
          <w:color w:val="000000"/>
          <w:sz w:val="28"/>
          <w:szCs w:val="28"/>
        </w:rPr>
        <w:t>(</w:t>
      </w:r>
      <w:r w:rsidR="00DA33D6" w:rsidRPr="00FE65A2">
        <w:rPr>
          <w:color w:val="000000"/>
          <w:position w:val="-18"/>
          <w:sz w:val="28"/>
          <w:szCs w:val="28"/>
        </w:rPr>
        <w:object w:dxaOrig="540" w:dyaOrig="420">
          <v:shape id="_x0000_i1027" type="#_x0000_t75" style="width:27pt;height:21pt" o:ole="">
            <v:imagedata r:id="rId11" o:title=""/>
          </v:shape>
          <o:OLEObject Type="Embed" ProgID="Equation.3" ShapeID="_x0000_i1027" DrawAspect="Content" ObjectID="_1758828362" r:id="rId12"/>
        </w:object>
      </w:r>
      <w:r w:rsidR="0087337D" w:rsidRPr="00FE65A2">
        <w:rPr>
          <w:color w:val="000000"/>
          <w:sz w:val="28"/>
          <w:szCs w:val="28"/>
        </w:rPr>
        <w:t xml:space="preserve">) </w:t>
      </w:r>
      <w:r w:rsidRPr="00FE65A2">
        <w:rPr>
          <w:color w:val="000000"/>
          <w:sz w:val="28"/>
          <w:szCs w:val="28"/>
        </w:rPr>
        <w:t>оказываемых услуг.</w:t>
      </w:r>
    </w:p>
    <w:p w:rsidR="00396DDC" w:rsidRPr="00FE65A2" w:rsidRDefault="00DA33D6" w:rsidP="00C00080">
      <w:pPr>
        <w:tabs>
          <w:tab w:val="left" w:pos="1418"/>
        </w:tabs>
        <w:autoSpaceDE w:val="0"/>
        <w:autoSpaceDN w:val="0"/>
        <w:adjustRightInd w:val="0"/>
        <w:jc w:val="center"/>
        <w:rPr>
          <w:color w:val="000000"/>
          <w:sz w:val="28"/>
          <w:szCs w:val="28"/>
        </w:rPr>
      </w:pPr>
      <w:r w:rsidRPr="00FE65A2">
        <w:rPr>
          <w:color w:val="000000"/>
          <w:position w:val="-18"/>
          <w:sz w:val="28"/>
          <w:szCs w:val="28"/>
        </w:rPr>
        <w:object w:dxaOrig="2220" w:dyaOrig="420">
          <v:shape id="_x0000_i1028" type="#_x0000_t75" style="width:111pt;height:21pt" o:ole="">
            <v:imagedata r:id="rId13" o:title=""/>
          </v:shape>
          <o:OLEObject Type="Embed" ProgID="Equation.3" ShapeID="_x0000_i1028" DrawAspect="Content" ObjectID="_1758828363" r:id="rId14"/>
        </w:object>
      </w:r>
      <w:r w:rsidR="00396DDC" w:rsidRPr="00FE65A2">
        <w:rPr>
          <w:color w:val="000000"/>
          <w:sz w:val="28"/>
          <w:szCs w:val="28"/>
        </w:rPr>
        <w:t>, где</w:t>
      </w:r>
    </w:p>
    <w:p w:rsidR="00396DDC" w:rsidRPr="00FE65A2" w:rsidRDefault="00DA33D6" w:rsidP="00C00080">
      <w:pPr>
        <w:tabs>
          <w:tab w:val="left" w:pos="1418"/>
        </w:tabs>
        <w:autoSpaceDE w:val="0"/>
        <w:autoSpaceDN w:val="0"/>
        <w:adjustRightInd w:val="0"/>
        <w:ind w:firstLine="1036"/>
        <w:jc w:val="both"/>
        <w:rPr>
          <w:sz w:val="28"/>
          <w:szCs w:val="28"/>
        </w:rPr>
      </w:pPr>
      <w:r w:rsidRPr="00FE65A2">
        <w:rPr>
          <w:i/>
          <w:position w:val="-18"/>
          <w:sz w:val="28"/>
          <w:szCs w:val="28"/>
        </w:rPr>
        <w:object w:dxaOrig="540" w:dyaOrig="420">
          <v:shape id="_x0000_i1029" type="#_x0000_t75" style="width:27pt;height:21pt" o:ole="">
            <v:imagedata r:id="rId15" o:title=""/>
          </v:shape>
          <o:OLEObject Type="Embed" ProgID="Equation.3" ShapeID="_x0000_i1029" DrawAspect="Content" ObjectID="_1758828364" r:id="rId16"/>
        </w:object>
      </w:r>
      <w:r w:rsidR="00396DDC" w:rsidRPr="00FE65A2">
        <w:rPr>
          <w:sz w:val="28"/>
          <w:szCs w:val="28"/>
        </w:rPr>
        <w:t>– величина прямых расходов, включаемых в себестоимость конкретной услуги;</w:t>
      </w:r>
    </w:p>
    <w:p w:rsidR="00396DDC" w:rsidRPr="00FE65A2" w:rsidRDefault="00DA33D6" w:rsidP="00C00080">
      <w:pPr>
        <w:tabs>
          <w:tab w:val="left" w:pos="1418"/>
        </w:tabs>
        <w:autoSpaceDE w:val="0"/>
        <w:autoSpaceDN w:val="0"/>
        <w:adjustRightInd w:val="0"/>
        <w:ind w:firstLine="1036"/>
        <w:jc w:val="both"/>
        <w:rPr>
          <w:sz w:val="28"/>
          <w:szCs w:val="28"/>
        </w:rPr>
      </w:pPr>
      <w:r w:rsidRPr="00FE65A2">
        <w:rPr>
          <w:position w:val="-14"/>
          <w:sz w:val="28"/>
          <w:szCs w:val="28"/>
        </w:rPr>
        <w:object w:dxaOrig="740" w:dyaOrig="380">
          <v:shape id="_x0000_i1030" type="#_x0000_t75" style="width:36.75pt;height:18.75pt" o:ole="">
            <v:imagedata r:id="rId17" o:title=""/>
          </v:shape>
          <o:OLEObject Type="Embed" ProgID="Equation.3" ShapeID="_x0000_i1030" DrawAspect="Content" ObjectID="_1758828365" r:id="rId18"/>
        </w:object>
      </w:r>
      <w:r w:rsidR="00396DDC" w:rsidRPr="00FE65A2">
        <w:rPr>
          <w:sz w:val="28"/>
          <w:szCs w:val="28"/>
        </w:rPr>
        <w:t>– величина косвенных расходов, включаемых в себестоимость конкретной услуги.</w:t>
      </w:r>
    </w:p>
    <w:p w:rsidR="00396DDC" w:rsidRPr="00FE65A2" w:rsidRDefault="00396DDC" w:rsidP="00C00080">
      <w:pPr>
        <w:numPr>
          <w:ilvl w:val="0"/>
          <w:numId w:val="1"/>
        </w:numPr>
        <w:tabs>
          <w:tab w:val="left" w:pos="1418"/>
        </w:tabs>
        <w:autoSpaceDE w:val="0"/>
        <w:autoSpaceDN w:val="0"/>
        <w:adjustRightInd w:val="0"/>
        <w:ind w:left="0" w:firstLine="1022"/>
        <w:jc w:val="both"/>
        <w:rPr>
          <w:color w:val="000000"/>
          <w:sz w:val="28"/>
          <w:szCs w:val="28"/>
        </w:rPr>
      </w:pPr>
      <w:r w:rsidRPr="00FE65A2">
        <w:rPr>
          <w:sz w:val="28"/>
          <w:szCs w:val="28"/>
        </w:rPr>
        <w:lastRenderedPageBreak/>
        <w:t xml:space="preserve">К прямым расходам </w:t>
      </w:r>
      <w:r w:rsidR="00360A93" w:rsidRPr="00FE65A2">
        <w:rPr>
          <w:color w:val="000000"/>
          <w:sz w:val="28"/>
          <w:szCs w:val="28"/>
        </w:rPr>
        <w:t>(</w:t>
      </w:r>
      <w:r w:rsidR="00DA33D6" w:rsidRPr="00FE65A2">
        <w:rPr>
          <w:i/>
          <w:position w:val="-18"/>
          <w:sz w:val="28"/>
          <w:szCs w:val="28"/>
        </w:rPr>
        <w:object w:dxaOrig="540" w:dyaOrig="420">
          <v:shape id="_x0000_i1031" type="#_x0000_t75" style="width:27pt;height:21pt" o:ole="">
            <v:imagedata r:id="rId19" o:title=""/>
          </v:shape>
          <o:OLEObject Type="Embed" ProgID="Equation.3" ShapeID="_x0000_i1031" DrawAspect="Content" ObjectID="_1758828366" r:id="rId20"/>
        </w:object>
      </w:r>
      <w:r w:rsidR="00360A93" w:rsidRPr="00FE65A2">
        <w:rPr>
          <w:color w:val="000000"/>
          <w:sz w:val="28"/>
          <w:szCs w:val="28"/>
        </w:rPr>
        <w:t xml:space="preserve">) </w:t>
      </w:r>
      <w:r w:rsidRPr="00FE65A2">
        <w:rPr>
          <w:sz w:val="28"/>
          <w:szCs w:val="28"/>
        </w:rPr>
        <w:t xml:space="preserve">относятся затраты, </w:t>
      </w:r>
      <w:r w:rsidRPr="00FE65A2">
        <w:rPr>
          <w:color w:val="000000"/>
          <w:sz w:val="28"/>
          <w:szCs w:val="28"/>
        </w:rPr>
        <w:t>непосредственно связанные с оказанием услуги и потребляемые в процессе ее оказания:</w:t>
      </w:r>
    </w:p>
    <w:p w:rsidR="00E940C1" w:rsidRPr="00FE65A2" w:rsidRDefault="00BB0BD9" w:rsidP="00C00080">
      <w:pPr>
        <w:numPr>
          <w:ilvl w:val="0"/>
          <w:numId w:val="10"/>
        </w:numPr>
        <w:tabs>
          <w:tab w:val="clear" w:pos="1211"/>
          <w:tab w:val="num" w:pos="851"/>
          <w:tab w:val="num" w:pos="1440"/>
        </w:tabs>
        <w:autoSpaceDE w:val="0"/>
        <w:autoSpaceDN w:val="0"/>
        <w:adjustRightInd w:val="0"/>
        <w:ind w:left="0" w:firstLine="1050"/>
        <w:jc w:val="both"/>
        <w:rPr>
          <w:sz w:val="28"/>
          <w:szCs w:val="28"/>
        </w:rPr>
      </w:pPr>
      <w:r w:rsidRPr="00FE65A2">
        <w:rPr>
          <w:color w:val="000000"/>
          <w:sz w:val="28"/>
          <w:szCs w:val="28"/>
        </w:rPr>
        <w:t>фонд оплаты труда (</w:t>
      </w:r>
      <w:r w:rsidR="00DA33D6" w:rsidRPr="00FE65A2">
        <w:rPr>
          <w:color w:val="000000"/>
          <w:position w:val="-14"/>
          <w:sz w:val="28"/>
          <w:szCs w:val="28"/>
        </w:rPr>
        <w:object w:dxaOrig="980" w:dyaOrig="380">
          <v:shape id="_x0000_i1032" type="#_x0000_t75" style="width:48.75pt;height:18.75pt" o:ole="">
            <v:imagedata r:id="rId21" o:title=""/>
          </v:shape>
          <o:OLEObject Type="Embed" ProgID="Equation.3" ShapeID="_x0000_i1032" DrawAspect="Content" ObjectID="_1758828367" r:id="rId22"/>
        </w:object>
      </w:r>
      <w:r w:rsidR="004842F1" w:rsidRPr="00FE65A2">
        <w:rPr>
          <w:color w:val="000000"/>
          <w:sz w:val="28"/>
          <w:szCs w:val="28"/>
        </w:rPr>
        <w:t xml:space="preserve">) включает в себя </w:t>
      </w:r>
      <w:r w:rsidR="00C275A3" w:rsidRPr="00FE65A2">
        <w:rPr>
          <w:color w:val="000000"/>
          <w:sz w:val="28"/>
          <w:szCs w:val="28"/>
        </w:rPr>
        <w:t>оплат</w:t>
      </w:r>
      <w:r w:rsidR="004842F1" w:rsidRPr="00FE65A2">
        <w:rPr>
          <w:color w:val="000000"/>
          <w:sz w:val="28"/>
          <w:szCs w:val="28"/>
        </w:rPr>
        <w:t>у</w:t>
      </w:r>
      <w:r w:rsidR="00C275A3" w:rsidRPr="00FE65A2">
        <w:rPr>
          <w:color w:val="000000"/>
          <w:sz w:val="28"/>
          <w:szCs w:val="28"/>
        </w:rPr>
        <w:t xml:space="preserve"> труда работников муниципальных образовательных учреждений</w:t>
      </w:r>
      <w:r w:rsidR="001D3C74" w:rsidRPr="00FE65A2">
        <w:rPr>
          <w:color w:val="000000"/>
          <w:sz w:val="28"/>
          <w:szCs w:val="28"/>
        </w:rPr>
        <w:t xml:space="preserve"> (</w:t>
      </w:r>
      <w:r w:rsidR="00863927" w:rsidRPr="00FE65A2">
        <w:rPr>
          <w:color w:val="000000"/>
          <w:sz w:val="28"/>
          <w:szCs w:val="28"/>
        </w:rPr>
        <w:t>педагогов</w:t>
      </w:r>
      <w:r w:rsidR="001D3C74" w:rsidRPr="00FE65A2">
        <w:rPr>
          <w:color w:val="000000"/>
          <w:sz w:val="28"/>
          <w:szCs w:val="28"/>
        </w:rPr>
        <w:t xml:space="preserve">, </w:t>
      </w:r>
      <w:r w:rsidR="00863927" w:rsidRPr="00FE65A2">
        <w:rPr>
          <w:color w:val="000000"/>
          <w:sz w:val="28"/>
          <w:szCs w:val="28"/>
        </w:rPr>
        <w:t>обслуживающий персонал</w:t>
      </w:r>
      <w:r w:rsidR="001D3C74" w:rsidRPr="00FE65A2">
        <w:rPr>
          <w:color w:val="000000"/>
          <w:sz w:val="28"/>
          <w:szCs w:val="28"/>
        </w:rPr>
        <w:t xml:space="preserve">, </w:t>
      </w:r>
      <w:r w:rsidR="00863927" w:rsidRPr="00FE65A2">
        <w:rPr>
          <w:color w:val="000000"/>
          <w:sz w:val="28"/>
          <w:szCs w:val="28"/>
        </w:rPr>
        <w:t>руководящий персонал)</w:t>
      </w:r>
      <w:r w:rsidR="00C275A3" w:rsidRPr="00FE65A2">
        <w:rPr>
          <w:color w:val="000000"/>
          <w:sz w:val="28"/>
          <w:szCs w:val="28"/>
        </w:rPr>
        <w:t>, применяем</w:t>
      </w:r>
      <w:r w:rsidR="004842F1" w:rsidRPr="00FE65A2">
        <w:rPr>
          <w:color w:val="000000"/>
          <w:sz w:val="28"/>
          <w:szCs w:val="28"/>
        </w:rPr>
        <w:t>ую</w:t>
      </w:r>
      <w:r w:rsidR="00C275A3" w:rsidRPr="00FE65A2">
        <w:rPr>
          <w:color w:val="000000"/>
          <w:sz w:val="28"/>
          <w:szCs w:val="28"/>
        </w:rPr>
        <w:t xml:space="preserve"> в соответствии с системой оплаты труда работников в порядке, установленном законодательством и начисления на выплаты по оплате труда</w:t>
      </w:r>
      <w:r w:rsidR="00E940C1" w:rsidRPr="00FE65A2">
        <w:rPr>
          <w:color w:val="000000"/>
          <w:sz w:val="28"/>
          <w:szCs w:val="28"/>
        </w:rPr>
        <w:t xml:space="preserve">. </w:t>
      </w:r>
      <w:r w:rsidR="00E940C1" w:rsidRPr="00FE65A2">
        <w:rPr>
          <w:bCs/>
          <w:sz w:val="28"/>
          <w:szCs w:val="28"/>
        </w:rPr>
        <w:t xml:space="preserve">Начисления на оплату труда </w:t>
      </w:r>
      <w:r w:rsidR="00DA6C92" w:rsidRPr="00FE65A2">
        <w:rPr>
          <w:bCs/>
          <w:sz w:val="28"/>
          <w:szCs w:val="28"/>
        </w:rPr>
        <w:t>(</w:t>
      </w:r>
      <w:r w:rsidR="00DA33D6" w:rsidRPr="00FE65A2">
        <w:rPr>
          <w:color w:val="000000"/>
          <w:position w:val="-14"/>
          <w:sz w:val="28"/>
          <w:szCs w:val="28"/>
        </w:rPr>
        <w:object w:dxaOrig="580" w:dyaOrig="380">
          <v:shape id="_x0000_i1033" type="#_x0000_t75" style="width:29.25pt;height:18.75pt" o:ole="">
            <v:imagedata r:id="rId23" o:title=""/>
          </v:shape>
          <o:OLEObject Type="Embed" ProgID="Equation.3" ShapeID="_x0000_i1033" DrawAspect="Content" ObjectID="_1758828368" r:id="rId24"/>
        </w:object>
      </w:r>
      <w:r w:rsidR="00DA6C92" w:rsidRPr="00FE65A2">
        <w:rPr>
          <w:color w:val="000000"/>
          <w:sz w:val="28"/>
          <w:szCs w:val="28"/>
        </w:rPr>
        <w:t xml:space="preserve">) </w:t>
      </w:r>
      <w:r w:rsidR="00E940C1" w:rsidRPr="00FE65A2">
        <w:rPr>
          <w:bCs/>
          <w:sz w:val="28"/>
          <w:szCs w:val="28"/>
        </w:rPr>
        <w:t>включают расходы на оплату единого социального налога, а также взносы по страховым тарифам на обязательное страхование от несчастных случаев на производстве и профессиональных заболеваний в соответствии с действующим законодательством</w:t>
      </w:r>
      <w:r w:rsidR="00F70285">
        <w:rPr>
          <w:bCs/>
          <w:sz w:val="28"/>
          <w:szCs w:val="28"/>
        </w:rPr>
        <w:t xml:space="preserve"> (</w:t>
      </w:r>
      <w:r w:rsidR="00F70285" w:rsidRPr="00F70285">
        <w:rPr>
          <w:bCs/>
          <w:sz w:val="28"/>
          <w:szCs w:val="28"/>
        </w:rPr>
        <w:t>г</w:t>
      </w:r>
      <w:r w:rsidR="00F70285" w:rsidRPr="00F70285">
        <w:rPr>
          <w:sz w:val="28"/>
          <w:szCs w:val="28"/>
        </w:rPr>
        <w:t>лава 24 Налогового кодекса Российской Федерации, Федеральный закон "Об обязательном социальном страховании от несчастных случаев на производстве и профессиональных заболеваний"</w:t>
      </w:r>
      <w:r w:rsidR="00F70285">
        <w:rPr>
          <w:bCs/>
          <w:sz w:val="28"/>
          <w:szCs w:val="28"/>
        </w:rPr>
        <w:t>)</w:t>
      </w:r>
      <w:r w:rsidR="00153D7D" w:rsidRPr="00FE65A2">
        <w:rPr>
          <w:bCs/>
          <w:sz w:val="28"/>
          <w:szCs w:val="28"/>
        </w:rPr>
        <w:t>.</w:t>
      </w:r>
    </w:p>
    <w:p w:rsidR="00153D7D" w:rsidRPr="00FE65A2" w:rsidRDefault="00153D7D" w:rsidP="00C00080">
      <w:pPr>
        <w:pStyle w:val="HTML"/>
        <w:tabs>
          <w:tab w:val="clear" w:pos="1832"/>
          <w:tab w:val="left" w:pos="851"/>
          <w:tab w:val="left" w:pos="1440"/>
        </w:tabs>
        <w:ind w:firstLine="1050"/>
        <w:jc w:val="both"/>
        <w:rPr>
          <w:rFonts w:ascii="Times New Roman" w:hAnsi="Times New Roman" w:cs="Times New Roman"/>
          <w:color w:val="000000"/>
          <w:sz w:val="28"/>
          <w:szCs w:val="28"/>
        </w:rPr>
      </w:pPr>
      <w:r w:rsidRPr="00FE65A2">
        <w:rPr>
          <w:rFonts w:ascii="Times New Roman" w:hAnsi="Times New Roman" w:cs="Times New Roman"/>
          <w:color w:val="000000"/>
          <w:sz w:val="28"/>
          <w:szCs w:val="28"/>
        </w:rPr>
        <w:t>При расчете расходов на оплату труда учитывается фактическая численность работников, но не превышающая нормативную;</w:t>
      </w:r>
    </w:p>
    <w:p w:rsidR="00D21009" w:rsidRPr="00FE65A2" w:rsidRDefault="00147C76" w:rsidP="00C00080">
      <w:pPr>
        <w:numPr>
          <w:ilvl w:val="0"/>
          <w:numId w:val="24"/>
        </w:numPr>
        <w:ind w:left="0" w:firstLine="1036"/>
        <w:jc w:val="both"/>
        <w:rPr>
          <w:sz w:val="28"/>
          <w:szCs w:val="28"/>
        </w:rPr>
      </w:pPr>
      <w:r w:rsidRPr="00FE65A2">
        <w:rPr>
          <w:sz w:val="28"/>
          <w:szCs w:val="28"/>
        </w:rPr>
        <w:t>з</w:t>
      </w:r>
      <w:r w:rsidR="00D21009" w:rsidRPr="00FE65A2">
        <w:rPr>
          <w:sz w:val="28"/>
          <w:szCs w:val="28"/>
        </w:rPr>
        <w:t>аработная плата педагог</w:t>
      </w:r>
      <w:r w:rsidR="00C82975" w:rsidRPr="00FE65A2">
        <w:rPr>
          <w:sz w:val="28"/>
          <w:szCs w:val="28"/>
        </w:rPr>
        <w:t>ического персонала</w:t>
      </w:r>
      <w:r w:rsidR="00D21009" w:rsidRPr="00FE65A2">
        <w:rPr>
          <w:sz w:val="28"/>
          <w:szCs w:val="28"/>
        </w:rPr>
        <w:t xml:space="preserve"> </w:t>
      </w:r>
      <w:r w:rsidR="003E6D17" w:rsidRPr="00FE65A2">
        <w:rPr>
          <w:sz w:val="28"/>
          <w:szCs w:val="28"/>
        </w:rPr>
        <w:t>в месяц (</w:t>
      </w:r>
      <w:r w:rsidR="00DA33D6" w:rsidRPr="00FE65A2">
        <w:rPr>
          <w:color w:val="000000"/>
          <w:position w:val="-14"/>
          <w:sz w:val="28"/>
          <w:szCs w:val="28"/>
        </w:rPr>
        <w:object w:dxaOrig="840" w:dyaOrig="380">
          <v:shape id="_x0000_i1034" type="#_x0000_t75" style="width:42pt;height:18.75pt" o:ole="">
            <v:imagedata r:id="rId25" o:title=""/>
          </v:shape>
          <o:OLEObject Type="Embed" ProgID="Equation.3" ShapeID="_x0000_i1034" DrawAspect="Content" ObjectID="_1758828369" r:id="rId26"/>
        </w:object>
      </w:r>
      <w:r w:rsidR="003E6D17" w:rsidRPr="00FE65A2">
        <w:rPr>
          <w:color w:val="000000"/>
          <w:sz w:val="28"/>
          <w:szCs w:val="28"/>
        </w:rPr>
        <w:t xml:space="preserve">) </w:t>
      </w:r>
      <w:r w:rsidR="00D21009" w:rsidRPr="00FE65A2">
        <w:rPr>
          <w:sz w:val="28"/>
          <w:szCs w:val="28"/>
        </w:rPr>
        <w:t>рассчитывается:</w:t>
      </w:r>
    </w:p>
    <w:p w:rsidR="00D21009" w:rsidRPr="00FE65A2" w:rsidRDefault="00C82975" w:rsidP="00C00080">
      <w:pPr>
        <w:jc w:val="center"/>
        <w:rPr>
          <w:sz w:val="28"/>
          <w:szCs w:val="28"/>
        </w:rPr>
      </w:pPr>
      <w:r w:rsidRPr="00FE65A2">
        <w:rPr>
          <w:color w:val="000000"/>
          <w:position w:val="-14"/>
          <w:sz w:val="28"/>
          <w:szCs w:val="28"/>
        </w:rPr>
        <w:object w:dxaOrig="2740" w:dyaOrig="380">
          <v:shape id="_x0000_i1035" type="#_x0000_t75" style="width:137.25pt;height:18.75pt" o:ole="">
            <v:imagedata r:id="rId27" o:title=""/>
          </v:shape>
          <o:OLEObject Type="Embed" ProgID="Equation.3" ShapeID="_x0000_i1035" DrawAspect="Content" ObjectID="_1758828370" r:id="rId28"/>
        </w:object>
      </w:r>
      <w:r w:rsidR="00D21009" w:rsidRPr="00FE65A2">
        <w:rPr>
          <w:sz w:val="28"/>
          <w:szCs w:val="28"/>
        </w:rPr>
        <w:t>, где</w:t>
      </w:r>
    </w:p>
    <w:p w:rsidR="00D21009" w:rsidRPr="00FE65A2" w:rsidRDefault="00DA33D6" w:rsidP="00C00080">
      <w:pPr>
        <w:ind w:firstLine="1064"/>
        <w:jc w:val="both"/>
        <w:rPr>
          <w:sz w:val="28"/>
          <w:szCs w:val="28"/>
        </w:rPr>
      </w:pPr>
      <w:r w:rsidRPr="00FE65A2">
        <w:rPr>
          <w:color w:val="000000"/>
          <w:position w:val="-14"/>
          <w:sz w:val="28"/>
          <w:szCs w:val="28"/>
        </w:rPr>
        <w:object w:dxaOrig="840" w:dyaOrig="380">
          <v:shape id="_x0000_i1036" type="#_x0000_t75" style="width:42pt;height:18.75pt" o:ole="">
            <v:imagedata r:id="rId29" o:title=""/>
          </v:shape>
          <o:OLEObject Type="Embed" ProgID="Equation.3" ShapeID="_x0000_i1036" DrawAspect="Content" ObjectID="_1758828371" r:id="rId30"/>
        </w:object>
      </w:r>
      <w:r w:rsidR="003E6D17" w:rsidRPr="00FE65A2">
        <w:rPr>
          <w:color w:val="000000"/>
          <w:sz w:val="28"/>
          <w:szCs w:val="28"/>
        </w:rPr>
        <w:t xml:space="preserve"> -</w:t>
      </w:r>
      <w:r w:rsidR="00D21009" w:rsidRPr="00FE65A2">
        <w:rPr>
          <w:sz w:val="28"/>
          <w:szCs w:val="28"/>
        </w:rPr>
        <w:t>заработная</w:t>
      </w:r>
      <w:r w:rsidR="003E6D17" w:rsidRPr="00FE65A2">
        <w:rPr>
          <w:sz w:val="28"/>
          <w:szCs w:val="28"/>
        </w:rPr>
        <w:t xml:space="preserve"> </w:t>
      </w:r>
      <w:r w:rsidR="00D21009" w:rsidRPr="00FE65A2">
        <w:rPr>
          <w:sz w:val="28"/>
          <w:szCs w:val="28"/>
        </w:rPr>
        <w:t>плата в</w:t>
      </w:r>
      <w:r w:rsidR="003E6D17" w:rsidRPr="00FE65A2">
        <w:rPr>
          <w:sz w:val="28"/>
          <w:szCs w:val="28"/>
        </w:rPr>
        <w:t xml:space="preserve"> </w:t>
      </w:r>
      <w:r w:rsidR="00D21009" w:rsidRPr="00FE65A2">
        <w:rPr>
          <w:sz w:val="28"/>
          <w:szCs w:val="28"/>
        </w:rPr>
        <w:t>час;</w:t>
      </w:r>
    </w:p>
    <w:p w:rsidR="00D21009" w:rsidRPr="00FE65A2" w:rsidRDefault="00DA33D6" w:rsidP="00C00080">
      <w:pPr>
        <w:ind w:firstLine="1064"/>
        <w:jc w:val="both"/>
        <w:rPr>
          <w:sz w:val="28"/>
          <w:szCs w:val="28"/>
        </w:rPr>
      </w:pPr>
      <w:r w:rsidRPr="00FE65A2">
        <w:rPr>
          <w:color w:val="000000"/>
          <w:position w:val="-14"/>
          <w:sz w:val="28"/>
          <w:szCs w:val="28"/>
        </w:rPr>
        <w:object w:dxaOrig="680" w:dyaOrig="380">
          <v:shape id="_x0000_i1037" type="#_x0000_t75" style="width:33.75pt;height:18.75pt" o:ole="">
            <v:imagedata r:id="rId31" o:title=""/>
          </v:shape>
          <o:OLEObject Type="Embed" ProgID="Equation.3" ShapeID="_x0000_i1037" DrawAspect="Content" ObjectID="_1758828372" r:id="rId32"/>
        </w:object>
      </w:r>
      <w:r w:rsidR="00D21009" w:rsidRPr="00FE65A2">
        <w:rPr>
          <w:sz w:val="28"/>
          <w:szCs w:val="28"/>
        </w:rPr>
        <w:t>- количество часов</w:t>
      </w:r>
      <w:r w:rsidR="00147C76" w:rsidRPr="00FE65A2">
        <w:rPr>
          <w:sz w:val="28"/>
          <w:szCs w:val="28"/>
        </w:rPr>
        <w:t xml:space="preserve"> </w:t>
      </w:r>
      <w:r w:rsidR="00D21009" w:rsidRPr="00FE65A2">
        <w:rPr>
          <w:sz w:val="28"/>
          <w:szCs w:val="28"/>
        </w:rPr>
        <w:t>в</w:t>
      </w:r>
      <w:r w:rsidR="00147C76" w:rsidRPr="00FE65A2">
        <w:rPr>
          <w:sz w:val="28"/>
          <w:szCs w:val="28"/>
        </w:rPr>
        <w:t xml:space="preserve"> </w:t>
      </w:r>
      <w:r w:rsidR="00D21009" w:rsidRPr="00FE65A2">
        <w:rPr>
          <w:sz w:val="28"/>
          <w:szCs w:val="28"/>
        </w:rPr>
        <w:t>месяц</w:t>
      </w:r>
      <w:r w:rsidR="00147C76" w:rsidRPr="00FE65A2">
        <w:rPr>
          <w:sz w:val="28"/>
          <w:szCs w:val="28"/>
        </w:rPr>
        <w:t xml:space="preserve"> </w:t>
      </w:r>
      <w:r w:rsidR="00D21009" w:rsidRPr="00FE65A2">
        <w:rPr>
          <w:sz w:val="28"/>
          <w:szCs w:val="28"/>
        </w:rPr>
        <w:t>оказания</w:t>
      </w:r>
      <w:r w:rsidR="00147C76" w:rsidRPr="00FE65A2">
        <w:rPr>
          <w:sz w:val="28"/>
          <w:szCs w:val="28"/>
        </w:rPr>
        <w:t xml:space="preserve"> </w:t>
      </w:r>
      <w:r w:rsidR="00D21009" w:rsidRPr="00FE65A2">
        <w:rPr>
          <w:sz w:val="28"/>
          <w:szCs w:val="28"/>
        </w:rPr>
        <w:t>платной</w:t>
      </w:r>
      <w:r w:rsidR="00147C76" w:rsidRPr="00FE65A2">
        <w:rPr>
          <w:sz w:val="28"/>
          <w:szCs w:val="28"/>
        </w:rPr>
        <w:t xml:space="preserve"> </w:t>
      </w:r>
      <w:r w:rsidR="00D21009" w:rsidRPr="00FE65A2">
        <w:rPr>
          <w:sz w:val="28"/>
          <w:szCs w:val="28"/>
        </w:rPr>
        <w:t>дополнительной образо</w:t>
      </w:r>
      <w:r w:rsidR="00147C76" w:rsidRPr="00FE65A2">
        <w:rPr>
          <w:sz w:val="28"/>
          <w:szCs w:val="28"/>
        </w:rPr>
        <w:t>вательной услуги;</w:t>
      </w:r>
    </w:p>
    <w:p w:rsidR="00D21009" w:rsidRPr="00FE65A2" w:rsidRDefault="00147C76" w:rsidP="00C00080">
      <w:pPr>
        <w:pStyle w:val="HTML"/>
        <w:numPr>
          <w:ilvl w:val="0"/>
          <w:numId w:val="24"/>
        </w:numPr>
        <w:tabs>
          <w:tab w:val="clear" w:pos="1832"/>
          <w:tab w:val="left" w:pos="851"/>
          <w:tab w:val="left" w:pos="1440"/>
        </w:tabs>
        <w:ind w:left="0" w:firstLine="1064"/>
        <w:jc w:val="both"/>
        <w:rPr>
          <w:rFonts w:ascii="Times New Roman" w:hAnsi="Times New Roman" w:cs="Times New Roman"/>
          <w:sz w:val="28"/>
          <w:szCs w:val="28"/>
        </w:rPr>
      </w:pPr>
      <w:r w:rsidRPr="00FE65A2">
        <w:rPr>
          <w:rFonts w:ascii="Times New Roman" w:hAnsi="Times New Roman" w:cs="Times New Roman"/>
          <w:sz w:val="28"/>
          <w:szCs w:val="28"/>
        </w:rPr>
        <w:t>заработная плата обслуживающего персонала:</w:t>
      </w:r>
    </w:p>
    <w:p w:rsidR="00147C76" w:rsidRPr="00FE65A2" w:rsidRDefault="00C82975" w:rsidP="00C00080">
      <w:pPr>
        <w:jc w:val="center"/>
        <w:rPr>
          <w:sz w:val="28"/>
          <w:szCs w:val="28"/>
        </w:rPr>
      </w:pPr>
      <w:r w:rsidRPr="00FE65A2">
        <w:rPr>
          <w:color w:val="000000"/>
          <w:position w:val="-14"/>
          <w:sz w:val="28"/>
          <w:szCs w:val="28"/>
        </w:rPr>
        <w:object w:dxaOrig="2640" w:dyaOrig="380">
          <v:shape id="_x0000_i1038" type="#_x0000_t75" style="width:132pt;height:18.75pt" o:ole="">
            <v:imagedata r:id="rId33" o:title=""/>
          </v:shape>
          <o:OLEObject Type="Embed" ProgID="Equation.3" ShapeID="_x0000_i1038" DrawAspect="Content" ObjectID="_1758828373" r:id="rId34"/>
        </w:object>
      </w:r>
      <w:r w:rsidR="00B11E77" w:rsidRPr="00FE65A2">
        <w:rPr>
          <w:sz w:val="28"/>
          <w:szCs w:val="28"/>
        </w:rPr>
        <w:t>, где</w:t>
      </w:r>
    </w:p>
    <w:p w:rsidR="00881072" w:rsidRPr="00FE65A2" w:rsidRDefault="00DA33D6" w:rsidP="00C00080">
      <w:pPr>
        <w:ind w:firstLine="1064"/>
        <w:jc w:val="both"/>
        <w:rPr>
          <w:sz w:val="28"/>
          <w:szCs w:val="28"/>
        </w:rPr>
      </w:pPr>
      <w:r w:rsidRPr="00FE65A2">
        <w:rPr>
          <w:color w:val="000000"/>
          <w:position w:val="-14"/>
          <w:sz w:val="28"/>
          <w:szCs w:val="28"/>
        </w:rPr>
        <w:object w:dxaOrig="840" w:dyaOrig="380">
          <v:shape id="_x0000_i1039" type="#_x0000_t75" style="width:42pt;height:18.75pt" o:ole="">
            <v:imagedata r:id="rId35" o:title=""/>
          </v:shape>
          <o:OLEObject Type="Embed" ProgID="Equation.3" ShapeID="_x0000_i1039" DrawAspect="Content" ObjectID="_1758828374" r:id="rId36"/>
        </w:object>
      </w:r>
      <w:r w:rsidR="00881072" w:rsidRPr="00FE65A2">
        <w:rPr>
          <w:color w:val="000000"/>
          <w:sz w:val="28"/>
          <w:szCs w:val="28"/>
        </w:rPr>
        <w:t xml:space="preserve"> -</w:t>
      </w:r>
      <w:r w:rsidR="00881072" w:rsidRPr="00FE65A2">
        <w:rPr>
          <w:sz w:val="28"/>
          <w:szCs w:val="28"/>
        </w:rPr>
        <w:t>заработная плата обслуживающего персонала, занятого на обеспечении платной дополнительной образовательной услуги в час;</w:t>
      </w:r>
    </w:p>
    <w:p w:rsidR="00147C76" w:rsidRPr="00FE65A2" w:rsidRDefault="00DA33D6" w:rsidP="00C00080">
      <w:pPr>
        <w:ind w:firstLine="1064"/>
        <w:jc w:val="both"/>
        <w:rPr>
          <w:sz w:val="28"/>
          <w:szCs w:val="28"/>
        </w:rPr>
      </w:pPr>
      <w:r w:rsidRPr="00FE65A2">
        <w:rPr>
          <w:color w:val="000000"/>
          <w:position w:val="-14"/>
          <w:sz w:val="28"/>
          <w:szCs w:val="28"/>
        </w:rPr>
        <w:object w:dxaOrig="680" w:dyaOrig="380">
          <v:shape id="_x0000_i1040" type="#_x0000_t75" style="width:33.75pt;height:18.75pt" o:ole="">
            <v:imagedata r:id="rId37" o:title=""/>
          </v:shape>
          <o:OLEObject Type="Embed" ProgID="Equation.3" ShapeID="_x0000_i1040" DrawAspect="Content" ObjectID="_1758828375" r:id="rId38"/>
        </w:object>
      </w:r>
      <w:r w:rsidR="00881072" w:rsidRPr="00FE65A2">
        <w:rPr>
          <w:sz w:val="28"/>
          <w:szCs w:val="28"/>
        </w:rPr>
        <w:t>- количество часов в месяц оказания платной дополнительной образовательной услуги;</w:t>
      </w:r>
    </w:p>
    <w:p w:rsidR="00655750" w:rsidRPr="00FE65A2" w:rsidRDefault="00655750" w:rsidP="00C00080">
      <w:pPr>
        <w:pStyle w:val="HTML"/>
        <w:numPr>
          <w:ilvl w:val="0"/>
          <w:numId w:val="24"/>
        </w:numPr>
        <w:tabs>
          <w:tab w:val="clear" w:pos="1832"/>
          <w:tab w:val="left" w:pos="851"/>
          <w:tab w:val="left" w:pos="1440"/>
        </w:tabs>
        <w:ind w:left="0" w:firstLine="1064"/>
        <w:jc w:val="both"/>
        <w:rPr>
          <w:rFonts w:ascii="Times New Roman" w:hAnsi="Times New Roman" w:cs="Times New Roman"/>
          <w:sz w:val="28"/>
          <w:szCs w:val="28"/>
        </w:rPr>
      </w:pPr>
      <w:r w:rsidRPr="00FE65A2">
        <w:rPr>
          <w:rFonts w:ascii="Times New Roman" w:hAnsi="Times New Roman" w:cs="Times New Roman"/>
          <w:sz w:val="28"/>
          <w:szCs w:val="28"/>
        </w:rPr>
        <w:t xml:space="preserve">заработная плата </w:t>
      </w:r>
      <w:r w:rsidR="00C82975" w:rsidRPr="00FE65A2">
        <w:rPr>
          <w:rFonts w:ascii="Times New Roman" w:hAnsi="Times New Roman" w:cs="Times New Roman"/>
          <w:sz w:val="28"/>
          <w:szCs w:val="28"/>
        </w:rPr>
        <w:t>административно-управленческого персонала</w:t>
      </w:r>
      <w:r w:rsidRPr="00FE65A2">
        <w:rPr>
          <w:rFonts w:ascii="Times New Roman" w:hAnsi="Times New Roman" w:cs="Times New Roman"/>
          <w:sz w:val="28"/>
          <w:szCs w:val="28"/>
        </w:rPr>
        <w:t>:</w:t>
      </w:r>
    </w:p>
    <w:p w:rsidR="00655750" w:rsidRPr="00FE65A2" w:rsidRDefault="00C82975" w:rsidP="00C00080">
      <w:pPr>
        <w:jc w:val="center"/>
        <w:rPr>
          <w:sz w:val="28"/>
          <w:szCs w:val="28"/>
        </w:rPr>
      </w:pPr>
      <w:r w:rsidRPr="00FE65A2">
        <w:rPr>
          <w:color w:val="000000"/>
          <w:position w:val="-18"/>
          <w:sz w:val="28"/>
          <w:szCs w:val="28"/>
        </w:rPr>
        <w:object w:dxaOrig="3879" w:dyaOrig="420">
          <v:shape id="_x0000_i1041" type="#_x0000_t75" style="width:194.25pt;height:21pt" o:ole="">
            <v:imagedata r:id="rId39" o:title=""/>
          </v:shape>
          <o:OLEObject Type="Embed" ProgID="Equation.3" ShapeID="_x0000_i1041" DrawAspect="Content" ObjectID="_1758828376" r:id="rId40"/>
        </w:object>
      </w:r>
      <w:r w:rsidR="00B11E77" w:rsidRPr="00FE65A2">
        <w:rPr>
          <w:sz w:val="28"/>
          <w:szCs w:val="28"/>
        </w:rPr>
        <w:t>, где</w:t>
      </w:r>
    </w:p>
    <w:p w:rsidR="00655750" w:rsidRPr="00FE65A2" w:rsidRDefault="00DA33D6" w:rsidP="00C00080">
      <w:pPr>
        <w:ind w:firstLine="1064"/>
        <w:jc w:val="both"/>
        <w:rPr>
          <w:sz w:val="28"/>
          <w:szCs w:val="28"/>
        </w:rPr>
      </w:pPr>
      <w:r w:rsidRPr="00FE65A2">
        <w:rPr>
          <w:color w:val="000000"/>
          <w:position w:val="-14"/>
          <w:sz w:val="28"/>
          <w:szCs w:val="28"/>
        </w:rPr>
        <w:object w:dxaOrig="700" w:dyaOrig="380">
          <v:shape id="_x0000_i1042" type="#_x0000_t75" style="width:35.25pt;height:18.75pt" o:ole="">
            <v:imagedata r:id="rId41" o:title=""/>
          </v:shape>
          <o:OLEObject Type="Embed" ProgID="Equation.3" ShapeID="_x0000_i1042" DrawAspect="Content" ObjectID="_1758828377" r:id="rId42"/>
        </w:object>
      </w:r>
      <w:r w:rsidR="00655750" w:rsidRPr="00FE65A2">
        <w:rPr>
          <w:color w:val="000000"/>
          <w:sz w:val="28"/>
          <w:szCs w:val="28"/>
        </w:rPr>
        <w:t xml:space="preserve"> -</w:t>
      </w:r>
      <w:r w:rsidR="006869B0" w:rsidRPr="00FE65A2">
        <w:rPr>
          <w:color w:val="000000"/>
          <w:sz w:val="28"/>
          <w:szCs w:val="28"/>
        </w:rPr>
        <w:t>размер отчислений составляет 50%</w:t>
      </w:r>
      <w:r w:rsidR="00655750" w:rsidRPr="00FE65A2">
        <w:rPr>
          <w:sz w:val="28"/>
          <w:szCs w:val="28"/>
        </w:rPr>
        <w:t>;</w:t>
      </w:r>
    </w:p>
    <w:p w:rsidR="00F55D9F" w:rsidRPr="00FE65A2" w:rsidRDefault="00F55D9F" w:rsidP="00C00080">
      <w:pPr>
        <w:pStyle w:val="HTML"/>
        <w:numPr>
          <w:ilvl w:val="0"/>
          <w:numId w:val="24"/>
        </w:numPr>
        <w:tabs>
          <w:tab w:val="clear" w:pos="1832"/>
          <w:tab w:val="left" w:pos="851"/>
          <w:tab w:val="left" w:pos="1440"/>
        </w:tabs>
        <w:ind w:left="0" w:firstLine="1064"/>
        <w:jc w:val="both"/>
        <w:rPr>
          <w:rFonts w:ascii="Times New Roman" w:hAnsi="Times New Roman" w:cs="Times New Roman"/>
          <w:sz w:val="28"/>
          <w:szCs w:val="28"/>
        </w:rPr>
      </w:pPr>
      <w:r w:rsidRPr="00FE65A2">
        <w:rPr>
          <w:rFonts w:ascii="Times New Roman" w:hAnsi="Times New Roman" w:cs="Times New Roman"/>
          <w:color w:val="000000"/>
          <w:sz w:val="28"/>
          <w:szCs w:val="28"/>
        </w:rPr>
        <w:t>фонд оплаты труда (</w:t>
      </w:r>
      <w:r w:rsidR="00DA33D6" w:rsidRPr="00FE65A2">
        <w:rPr>
          <w:rFonts w:ascii="Times New Roman" w:hAnsi="Times New Roman" w:cs="Times New Roman"/>
          <w:color w:val="000000"/>
          <w:position w:val="-14"/>
          <w:sz w:val="28"/>
          <w:szCs w:val="28"/>
        </w:rPr>
        <w:object w:dxaOrig="980" w:dyaOrig="380">
          <v:shape id="_x0000_i1043" type="#_x0000_t75" style="width:48.75pt;height:18.75pt" o:ole="">
            <v:imagedata r:id="rId43" o:title=""/>
          </v:shape>
          <o:OLEObject Type="Embed" ProgID="Equation.3" ShapeID="_x0000_i1043" DrawAspect="Content" ObjectID="_1758828378" r:id="rId44"/>
        </w:object>
      </w:r>
      <w:r w:rsidRPr="00FE65A2">
        <w:rPr>
          <w:rFonts w:ascii="Times New Roman" w:hAnsi="Times New Roman" w:cs="Times New Roman"/>
          <w:color w:val="000000"/>
          <w:sz w:val="28"/>
          <w:szCs w:val="28"/>
        </w:rPr>
        <w:t>) рассчитывается по формуле</w:t>
      </w:r>
      <w:r w:rsidRPr="00FE65A2">
        <w:rPr>
          <w:rFonts w:ascii="Times New Roman" w:hAnsi="Times New Roman" w:cs="Times New Roman"/>
          <w:sz w:val="28"/>
          <w:szCs w:val="28"/>
        </w:rPr>
        <w:t>:</w:t>
      </w:r>
    </w:p>
    <w:p w:rsidR="00F55D9F" w:rsidRPr="00FE65A2" w:rsidRDefault="00C82975" w:rsidP="00C00080">
      <w:pPr>
        <w:jc w:val="center"/>
        <w:rPr>
          <w:sz w:val="28"/>
          <w:szCs w:val="28"/>
        </w:rPr>
      </w:pPr>
      <w:r w:rsidRPr="00FE65A2">
        <w:rPr>
          <w:color w:val="000000"/>
          <w:position w:val="-18"/>
          <w:sz w:val="28"/>
          <w:szCs w:val="28"/>
        </w:rPr>
        <w:object w:dxaOrig="4200" w:dyaOrig="420">
          <v:shape id="_x0000_i1044" type="#_x0000_t75" style="width:210pt;height:21pt" o:ole="">
            <v:imagedata r:id="rId45" o:title=""/>
          </v:shape>
          <o:OLEObject Type="Embed" ProgID="Equation.3" ShapeID="_x0000_i1044" DrawAspect="Content" ObjectID="_1758828379" r:id="rId46"/>
        </w:object>
      </w:r>
    </w:p>
    <w:p w:rsidR="00147C76" w:rsidRPr="00FE65A2" w:rsidRDefault="00C46941" w:rsidP="00C00080">
      <w:pPr>
        <w:pStyle w:val="HTML"/>
        <w:numPr>
          <w:ilvl w:val="0"/>
          <w:numId w:val="24"/>
        </w:numPr>
        <w:tabs>
          <w:tab w:val="clear" w:pos="1832"/>
          <w:tab w:val="left" w:pos="851"/>
          <w:tab w:val="left" w:pos="1440"/>
        </w:tabs>
        <w:ind w:left="0" w:firstLine="1064"/>
        <w:jc w:val="both"/>
        <w:rPr>
          <w:rFonts w:ascii="Times New Roman" w:hAnsi="Times New Roman" w:cs="Times New Roman"/>
          <w:sz w:val="28"/>
          <w:szCs w:val="28"/>
        </w:rPr>
      </w:pPr>
      <w:r w:rsidRPr="00FE65A2">
        <w:rPr>
          <w:rFonts w:ascii="Times New Roman" w:hAnsi="Times New Roman" w:cs="Times New Roman"/>
          <w:sz w:val="28"/>
          <w:szCs w:val="28"/>
        </w:rPr>
        <w:t>начисления на фонд оплаты труда:</w:t>
      </w:r>
    </w:p>
    <w:p w:rsidR="00C46941" w:rsidRPr="00FE65A2" w:rsidRDefault="00DA33D6" w:rsidP="00C00080">
      <w:pPr>
        <w:pStyle w:val="HTML"/>
        <w:tabs>
          <w:tab w:val="clear" w:pos="1832"/>
          <w:tab w:val="left" w:pos="851"/>
          <w:tab w:val="left" w:pos="1440"/>
        </w:tabs>
        <w:jc w:val="center"/>
        <w:rPr>
          <w:rFonts w:ascii="Times New Roman" w:hAnsi="Times New Roman" w:cs="Times New Roman"/>
          <w:color w:val="000000"/>
          <w:sz w:val="28"/>
          <w:szCs w:val="28"/>
        </w:rPr>
      </w:pPr>
      <w:r w:rsidRPr="00FE65A2">
        <w:rPr>
          <w:rFonts w:ascii="Times New Roman" w:hAnsi="Times New Roman" w:cs="Times New Roman"/>
          <w:color w:val="000000"/>
          <w:position w:val="-14"/>
          <w:sz w:val="28"/>
          <w:szCs w:val="28"/>
        </w:rPr>
        <w:object w:dxaOrig="2460" w:dyaOrig="380">
          <v:shape id="_x0000_i1045" type="#_x0000_t75" style="width:123pt;height:18.75pt" o:ole="">
            <v:imagedata r:id="rId47" o:title=""/>
          </v:shape>
          <o:OLEObject Type="Embed" ProgID="Equation.3" ShapeID="_x0000_i1045" DrawAspect="Content" ObjectID="_1758828380" r:id="rId48"/>
        </w:object>
      </w:r>
      <w:r w:rsidR="00D95F06" w:rsidRPr="00FE65A2">
        <w:rPr>
          <w:rFonts w:ascii="Times New Roman" w:hAnsi="Times New Roman" w:cs="Times New Roman"/>
          <w:color w:val="000000"/>
          <w:sz w:val="28"/>
          <w:szCs w:val="28"/>
        </w:rPr>
        <w:t>, где</w:t>
      </w:r>
    </w:p>
    <w:p w:rsidR="00DB26FB" w:rsidRPr="00FE65A2" w:rsidRDefault="00DA33D6" w:rsidP="00C00080">
      <w:pPr>
        <w:ind w:firstLine="1064"/>
        <w:jc w:val="both"/>
        <w:rPr>
          <w:sz w:val="28"/>
          <w:szCs w:val="28"/>
        </w:rPr>
      </w:pPr>
      <w:r w:rsidRPr="00FE65A2">
        <w:rPr>
          <w:color w:val="000000"/>
          <w:position w:val="-14"/>
          <w:sz w:val="28"/>
          <w:szCs w:val="28"/>
        </w:rPr>
        <w:object w:dxaOrig="520" w:dyaOrig="380">
          <v:shape id="_x0000_i1046" type="#_x0000_t75" style="width:26.25pt;height:18.75pt" o:ole="">
            <v:imagedata r:id="rId49" o:title=""/>
          </v:shape>
          <o:OLEObject Type="Embed" ProgID="Equation.3" ShapeID="_x0000_i1046" DrawAspect="Content" ObjectID="_1758828381" r:id="rId50"/>
        </w:object>
      </w:r>
      <w:r w:rsidR="00DB26FB" w:rsidRPr="00FE65A2">
        <w:rPr>
          <w:color w:val="000000"/>
          <w:sz w:val="28"/>
          <w:szCs w:val="28"/>
        </w:rPr>
        <w:t xml:space="preserve"> -размер налоговой ставки в соответствии с действующим налоговым законодательством</w:t>
      </w:r>
      <w:r w:rsidR="00667971" w:rsidRPr="00FE65A2">
        <w:rPr>
          <w:color w:val="000000"/>
          <w:sz w:val="28"/>
          <w:szCs w:val="28"/>
        </w:rPr>
        <w:t>;</w:t>
      </w:r>
    </w:p>
    <w:p w:rsidR="00D40FCE" w:rsidRPr="00F70285" w:rsidRDefault="00D40FCE" w:rsidP="00C00080">
      <w:pPr>
        <w:numPr>
          <w:ilvl w:val="0"/>
          <w:numId w:val="10"/>
        </w:numPr>
        <w:tabs>
          <w:tab w:val="clear" w:pos="1211"/>
          <w:tab w:val="num" w:pos="851"/>
          <w:tab w:val="num" w:pos="1440"/>
        </w:tabs>
        <w:autoSpaceDE w:val="0"/>
        <w:autoSpaceDN w:val="0"/>
        <w:adjustRightInd w:val="0"/>
        <w:ind w:left="0" w:firstLine="1050"/>
        <w:jc w:val="both"/>
        <w:rPr>
          <w:sz w:val="28"/>
          <w:szCs w:val="28"/>
        </w:rPr>
      </w:pPr>
      <w:r w:rsidRPr="00FE65A2">
        <w:rPr>
          <w:color w:val="000000"/>
          <w:sz w:val="28"/>
          <w:szCs w:val="28"/>
        </w:rPr>
        <w:t xml:space="preserve">материальные затраты </w:t>
      </w:r>
      <w:r w:rsidR="002301F1" w:rsidRPr="00FE65A2">
        <w:rPr>
          <w:color w:val="000000"/>
          <w:sz w:val="28"/>
          <w:szCs w:val="28"/>
        </w:rPr>
        <w:t>(</w:t>
      </w:r>
      <w:r w:rsidR="00DA33D6" w:rsidRPr="00FE65A2">
        <w:rPr>
          <w:color w:val="000000"/>
          <w:position w:val="-14"/>
          <w:sz w:val="28"/>
          <w:szCs w:val="28"/>
        </w:rPr>
        <w:object w:dxaOrig="800" w:dyaOrig="380">
          <v:shape id="_x0000_i1047" type="#_x0000_t75" style="width:39.75pt;height:18.75pt" o:ole="">
            <v:imagedata r:id="rId51" o:title=""/>
          </v:shape>
          <o:OLEObject Type="Embed" ProgID="Equation.3" ShapeID="_x0000_i1047" DrawAspect="Content" ObjectID="_1758828382" r:id="rId52"/>
        </w:object>
      </w:r>
      <w:r w:rsidR="002301F1" w:rsidRPr="00FE65A2">
        <w:rPr>
          <w:color w:val="000000"/>
          <w:sz w:val="28"/>
          <w:szCs w:val="28"/>
        </w:rPr>
        <w:t xml:space="preserve">) включают в себя расходы на приобретение </w:t>
      </w:r>
      <w:r w:rsidR="002301F1" w:rsidRPr="00FE65A2">
        <w:rPr>
          <w:color w:val="000000"/>
          <w:spacing w:val="8"/>
          <w:sz w:val="28"/>
          <w:szCs w:val="28"/>
        </w:rPr>
        <w:t xml:space="preserve">инвентаря, приборов, </w:t>
      </w:r>
      <w:r w:rsidR="002301F1" w:rsidRPr="00FE65A2">
        <w:rPr>
          <w:color w:val="000000"/>
          <w:spacing w:val="13"/>
          <w:sz w:val="28"/>
          <w:szCs w:val="28"/>
        </w:rPr>
        <w:t xml:space="preserve">лабораторного оборудования и </w:t>
      </w:r>
      <w:r w:rsidR="002301F1" w:rsidRPr="00FE65A2">
        <w:rPr>
          <w:color w:val="000000"/>
          <w:spacing w:val="13"/>
          <w:sz w:val="28"/>
          <w:szCs w:val="28"/>
        </w:rPr>
        <w:lastRenderedPageBreak/>
        <w:t xml:space="preserve">других расходных материалов, используемых непосредственно в процессе оказания платной </w:t>
      </w:r>
      <w:r w:rsidR="002301F1" w:rsidRPr="00FE65A2">
        <w:rPr>
          <w:color w:val="000000"/>
          <w:spacing w:val="18"/>
          <w:sz w:val="28"/>
          <w:szCs w:val="28"/>
        </w:rPr>
        <w:t xml:space="preserve">дополнительной услуги и не являющихся </w:t>
      </w:r>
      <w:r w:rsidR="002301F1" w:rsidRPr="00FE65A2">
        <w:rPr>
          <w:color w:val="000000"/>
          <w:spacing w:val="-1"/>
          <w:sz w:val="28"/>
          <w:szCs w:val="28"/>
        </w:rPr>
        <w:t>амортизируемым имуществом</w:t>
      </w:r>
      <w:r w:rsidR="00F70285">
        <w:rPr>
          <w:color w:val="000000"/>
          <w:spacing w:val="-1"/>
          <w:sz w:val="28"/>
          <w:szCs w:val="28"/>
        </w:rPr>
        <w:t xml:space="preserve"> (п</w:t>
      </w:r>
      <w:r w:rsidR="00F70285" w:rsidRPr="00F70285">
        <w:rPr>
          <w:color w:val="000000"/>
          <w:spacing w:val="6"/>
          <w:sz w:val="28"/>
          <w:szCs w:val="28"/>
        </w:rPr>
        <w:t>ункт 1 статьи 254 Налогового кодекса Российской Федерации</w:t>
      </w:r>
      <w:r w:rsidR="00F70285">
        <w:rPr>
          <w:color w:val="000000"/>
          <w:spacing w:val="-1"/>
          <w:sz w:val="28"/>
          <w:szCs w:val="28"/>
        </w:rPr>
        <w:t>)</w:t>
      </w:r>
      <w:r w:rsidR="00C82088" w:rsidRPr="00FE65A2">
        <w:rPr>
          <w:color w:val="000000"/>
          <w:spacing w:val="-1"/>
          <w:sz w:val="28"/>
          <w:szCs w:val="28"/>
        </w:rPr>
        <w:t xml:space="preserve">. Расчет </w:t>
      </w:r>
      <w:r w:rsidR="00C82088" w:rsidRPr="00FE65A2">
        <w:rPr>
          <w:sz w:val="28"/>
          <w:szCs w:val="28"/>
        </w:rPr>
        <w:t xml:space="preserve">материальных затрат приведен в </w:t>
      </w:r>
      <w:r w:rsidR="00C82088" w:rsidRPr="00F70285">
        <w:rPr>
          <w:sz w:val="28"/>
          <w:szCs w:val="28"/>
        </w:rPr>
        <w:t>таблице №1.</w:t>
      </w:r>
    </w:p>
    <w:p w:rsidR="00915304" w:rsidRDefault="00A73117" w:rsidP="00915304">
      <w:pPr>
        <w:tabs>
          <w:tab w:val="num" w:pos="1440"/>
        </w:tabs>
        <w:autoSpaceDE w:val="0"/>
        <w:autoSpaceDN w:val="0"/>
        <w:adjustRightInd w:val="0"/>
        <w:ind w:left="690"/>
        <w:jc w:val="right"/>
        <w:rPr>
          <w:sz w:val="28"/>
          <w:szCs w:val="28"/>
        </w:rPr>
      </w:pPr>
      <w:r>
        <w:rPr>
          <w:sz w:val="28"/>
          <w:szCs w:val="28"/>
        </w:rPr>
        <w:t>Таблица №</w:t>
      </w:r>
      <w:r w:rsidR="00915304">
        <w:rPr>
          <w:sz w:val="28"/>
          <w:szCs w:val="28"/>
        </w:rPr>
        <w:t>1</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5"/>
        <w:gridCol w:w="1599"/>
        <w:gridCol w:w="1745"/>
        <w:gridCol w:w="1443"/>
        <w:gridCol w:w="1393"/>
      </w:tblGrid>
      <w:tr w:rsidR="00915304" w:rsidRPr="00915304">
        <w:trPr>
          <w:trHeight w:val="480"/>
        </w:trPr>
        <w:tc>
          <w:tcPr>
            <w:tcW w:w="3635"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Наименование материала,</w:t>
            </w:r>
            <w:r w:rsidRPr="00915304">
              <w:rPr>
                <w:rFonts w:ascii="Times New Roman" w:hAnsi="Times New Roman"/>
                <w:sz w:val="28"/>
                <w:szCs w:val="28"/>
              </w:rPr>
              <w:br/>
              <w:t xml:space="preserve">необходимого для </w:t>
            </w:r>
            <w:r w:rsidRPr="00915304">
              <w:rPr>
                <w:rFonts w:ascii="Times New Roman" w:hAnsi="Times New Roman"/>
                <w:sz w:val="28"/>
                <w:szCs w:val="28"/>
              </w:rPr>
              <w:br/>
              <w:t>оказания услуги</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 xml:space="preserve">Единица </w:t>
            </w:r>
            <w:r w:rsidRPr="00915304">
              <w:rPr>
                <w:rFonts w:ascii="Times New Roman" w:hAnsi="Times New Roman"/>
                <w:sz w:val="28"/>
                <w:szCs w:val="28"/>
              </w:rPr>
              <w:br/>
              <w:t>измерения</w:t>
            </w:r>
          </w:p>
        </w:tc>
        <w:tc>
          <w:tcPr>
            <w:tcW w:w="1449"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Количество</w:t>
            </w:r>
            <w:r w:rsidRPr="00915304">
              <w:rPr>
                <w:rFonts w:ascii="Times New Roman" w:hAnsi="Times New Roman"/>
                <w:sz w:val="28"/>
                <w:szCs w:val="28"/>
              </w:rPr>
              <w:br/>
              <w:t>единиц</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 xml:space="preserve">Цена за </w:t>
            </w:r>
            <w:r w:rsidRPr="00915304">
              <w:rPr>
                <w:rFonts w:ascii="Times New Roman" w:hAnsi="Times New Roman"/>
                <w:sz w:val="28"/>
                <w:szCs w:val="28"/>
              </w:rPr>
              <w:br/>
              <w:t>единицу,</w:t>
            </w:r>
            <w:r w:rsidRPr="00915304">
              <w:rPr>
                <w:rFonts w:ascii="Times New Roman" w:hAnsi="Times New Roman"/>
                <w:sz w:val="28"/>
                <w:szCs w:val="28"/>
              </w:rPr>
              <w:br/>
              <w:t>руб.</w:t>
            </w:r>
          </w:p>
        </w:tc>
        <w:tc>
          <w:tcPr>
            <w:tcW w:w="1449"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 xml:space="preserve">Всего </w:t>
            </w:r>
            <w:r w:rsidRPr="00915304">
              <w:rPr>
                <w:rFonts w:ascii="Times New Roman" w:hAnsi="Times New Roman"/>
                <w:sz w:val="28"/>
                <w:szCs w:val="28"/>
              </w:rPr>
              <w:br/>
              <w:t>затрат,</w:t>
            </w:r>
            <w:r w:rsidRPr="00915304">
              <w:rPr>
                <w:rFonts w:ascii="Times New Roman" w:hAnsi="Times New Roman"/>
                <w:sz w:val="28"/>
                <w:szCs w:val="28"/>
              </w:rPr>
              <w:br/>
              <w:t>руб.</w:t>
            </w:r>
          </w:p>
        </w:tc>
      </w:tr>
      <w:tr w:rsidR="00915304" w:rsidRPr="00915304">
        <w:trPr>
          <w:trHeight w:val="240"/>
        </w:trPr>
        <w:tc>
          <w:tcPr>
            <w:tcW w:w="3635"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1</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2</w:t>
            </w:r>
          </w:p>
        </w:tc>
        <w:tc>
          <w:tcPr>
            <w:tcW w:w="1449"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3</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4</w:t>
            </w:r>
          </w:p>
        </w:tc>
        <w:tc>
          <w:tcPr>
            <w:tcW w:w="1449"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5</w:t>
            </w:r>
          </w:p>
        </w:tc>
      </w:tr>
      <w:tr w:rsidR="00915304" w:rsidRPr="00915304">
        <w:trPr>
          <w:trHeight w:val="240"/>
        </w:trPr>
        <w:tc>
          <w:tcPr>
            <w:tcW w:w="3635"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c>
          <w:tcPr>
            <w:tcW w:w="1448"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c>
          <w:tcPr>
            <w:tcW w:w="1449"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c>
          <w:tcPr>
            <w:tcW w:w="1448"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c>
          <w:tcPr>
            <w:tcW w:w="1449"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r>
      <w:tr w:rsidR="00915304" w:rsidRPr="00915304">
        <w:trPr>
          <w:trHeight w:val="240"/>
        </w:trPr>
        <w:tc>
          <w:tcPr>
            <w:tcW w:w="3635"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xml:space="preserve">Всего расходов, руб. </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х</w:t>
            </w:r>
          </w:p>
        </w:tc>
        <w:tc>
          <w:tcPr>
            <w:tcW w:w="1449"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х</w:t>
            </w:r>
          </w:p>
        </w:tc>
        <w:tc>
          <w:tcPr>
            <w:tcW w:w="1448" w:type="dxa"/>
            <w:tcMar>
              <w:top w:w="0" w:type="dxa"/>
              <w:left w:w="70" w:type="dxa"/>
              <w:bottom w:w="0" w:type="dxa"/>
              <w:right w:w="70" w:type="dxa"/>
            </w:tcMar>
          </w:tcPr>
          <w:p w:rsidR="00915304" w:rsidRPr="00915304" w:rsidRDefault="00915304" w:rsidP="00915304">
            <w:pPr>
              <w:pStyle w:val="conspluscell"/>
              <w:ind w:left="102" w:right="102"/>
              <w:jc w:val="center"/>
              <w:rPr>
                <w:rFonts w:ascii="Times New Roman" w:hAnsi="Times New Roman"/>
                <w:sz w:val="28"/>
                <w:szCs w:val="28"/>
              </w:rPr>
            </w:pPr>
            <w:r w:rsidRPr="00915304">
              <w:rPr>
                <w:rFonts w:ascii="Times New Roman" w:hAnsi="Times New Roman"/>
                <w:sz w:val="28"/>
                <w:szCs w:val="28"/>
              </w:rPr>
              <w:t>х</w:t>
            </w:r>
          </w:p>
        </w:tc>
        <w:tc>
          <w:tcPr>
            <w:tcW w:w="1449" w:type="dxa"/>
            <w:tcMar>
              <w:top w:w="0" w:type="dxa"/>
              <w:left w:w="70" w:type="dxa"/>
              <w:bottom w:w="0" w:type="dxa"/>
              <w:right w:w="70" w:type="dxa"/>
            </w:tcMar>
          </w:tcPr>
          <w:p w:rsidR="00915304" w:rsidRPr="00915304" w:rsidRDefault="00915304">
            <w:pPr>
              <w:pStyle w:val="conspluscell"/>
              <w:ind w:left="102" w:right="102"/>
              <w:rPr>
                <w:rFonts w:ascii="Times New Roman" w:hAnsi="Times New Roman"/>
                <w:sz w:val="28"/>
                <w:szCs w:val="28"/>
              </w:rPr>
            </w:pPr>
            <w:r w:rsidRPr="00915304">
              <w:rPr>
                <w:rFonts w:ascii="Times New Roman" w:hAnsi="Times New Roman"/>
                <w:sz w:val="28"/>
                <w:szCs w:val="28"/>
              </w:rPr>
              <w:t> </w:t>
            </w:r>
          </w:p>
        </w:tc>
      </w:tr>
    </w:tbl>
    <w:p w:rsidR="00915304" w:rsidRPr="001577D7" w:rsidRDefault="00915304" w:rsidP="001577D7">
      <w:pPr>
        <w:spacing w:before="100" w:beforeAutospacing="1" w:after="100" w:afterAutospacing="1" w:line="172" w:lineRule="atLeast"/>
        <w:ind w:left="51" w:right="51" w:firstLine="540"/>
        <w:jc w:val="both"/>
        <w:rPr>
          <w:sz w:val="28"/>
        </w:rPr>
      </w:pPr>
      <w:r w:rsidRPr="001577D7">
        <w:rPr>
          <w:sz w:val="28"/>
        </w:rPr>
        <w:t> Примечание: "х" - данная графа не заполняется.</w:t>
      </w:r>
    </w:p>
    <w:p w:rsidR="00EE23A1" w:rsidRPr="00FE65A2" w:rsidRDefault="00EE23A1" w:rsidP="00C00080">
      <w:pPr>
        <w:tabs>
          <w:tab w:val="num" w:pos="851"/>
          <w:tab w:val="num" w:pos="1440"/>
        </w:tabs>
        <w:autoSpaceDE w:val="0"/>
        <w:autoSpaceDN w:val="0"/>
        <w:adjustRightInd w:val="0"/>
        <w:ind w:firstLine="1080"/>
        <w:jc w:val="both"/>
        <w:rPr>
          <w:sz w:val="28"/>
          <w:szCs w:val="28"/>
        </w:rPr>
      </w:pPr>
      <w:r w:rsidRPr="00FE65A2">
        <w:rPr>
          <w:color w:val="000000"/>
          <w:sz w:val="28"/>
          <w:szCs w:val="28"/>
        </w:rPr>
        <w:t xml:space="preserve">Материальные затраты рассчитываются на основе фактических </w:t>
      </w:r>
      <w:r w:rsidRPr="00FE65A2">
        <w:rPr>
          <w:color w:val="000000"/>
          <w:spacing w:val="-1"/>
          <w:sz w:val="28"/>
          <w:szCs w:val="28"/>
        </w:rPr>
        <w:t>данных за предшествующий период, а при отсутствии данного вида услуг в  предшествующем периоде можно использовать планово-нормативные показатели на плановый период</w:t>
      </w:r>
      <w:r w:rsidR="00C45EBB" w:rsidRPr="00FE65A2">
        <w:rPr>
          <w:color w:val="000000"/>
          <w:spacing w:val="-1"/>
          <w:sz w:val="28"/>
          <w:szCs w:val="28"/>
        </w:rPr>
        <w:t>;</w:t>
      </w:r>
    </w:p>
    <w:p w:rsidR="00505645" w:rsidRPr="00FE65A2" w:rsidRDefault="00505645" w:rsidP="00C00080">
      <w:pPr>
        <w:numPr>
          <w:ilvl w:val="0"/>
          <w:numId w:val="10"/>
        </w:numPr>
        <w:tabs>
          <w:tab w:val="clear" w:pos="1211"/>
          <w:tab w:val="num" w:pos="851"/>
          <w:tab w:val="num" w:pos="1440"/>
        </w:tabs>
        <w:autoSpaceDE w:val="0"/>
        <w:autoSpaceDN w:val="0"/>
        <w:adjustRightInd w:val="0"/>
        <w:ind w:left="0" w:firstLine="1050"/>
        <w:jc w:val="both"/>
        <w:rPr>
          <w:sz w:val="28"/>
          <w:szCs w:val="28"/>
        </w:rPr>
      </w:pPr>
      <w:r w:rsidRPr="00FE65A2">
        <w:rPr>
          <w:sz w:val="28"/>
          <w:szCs w:val="28"/>
        </w:rPr>
        <w:t>амортизация;</w:t>
      </w:r>
    </w:p>
    <w:p w:rsidR="00C45EBB" w:rsidRPr="00FE65A2" w:rsidRDefault="00D771AF" w:rsidP="00C00080">
      <w:pPr>
        <w:numPr>
          <w:ilvl w:val="0"/>
          <w:numId w:val="10"/>
        </w:numPr>
        <w:tabs>
          <w:tab w:val="clear" w:pos="1211"/>
          <w:tab w:val="num" w:pos="851"/>
          <w:tab w:val="num" w:pos="1440"/>
        </w:tabs>
        <w:autoSpaceDE w:val="0"/>
        <w:autoSpaceDN w:val="0"/>
        <w:adjustRightInd w:val="0"/>
        <w:ind w:left="0" w:firstLine="1050"/>
        <w:jc w:val="both"/>
        <w:rPr>
          <w:sz w:val="28"/>
          <w:szCs w:val="28"/>
        </w:rPr>
      </w:pPr>
      <w:r w:rsidRPr="00FE65A2">
        <w:rPr>
          <w:sz w:val="28"/>
          <w:szCs w:val="28"/>
        </w:rPr>
        <w:t>арендная плата</w:t>
      </w:r>
      <w:r w:rsidR="00C45EBB" w:rsidRPr="00FE65A2">
        <w:rPr>
          <w:sz w:val="28"/>
          <w:szCs w:val="28"/>
        </w:rPr>
        <w:t xml:space="preserve"> помещений, сооружений (</w:t>
      </w:r>
      <w:r w:rsidR="00DA33D6" w:rsidRPr="00FE65A2">
        <w:rPr>
          <w:position w:val="-14"/>
          <w:sz w:val="28"/>
          <w:szCs w:val="28"/>
        </w:rPr>
        <w:object w:dxaOrig="420" w:dyaOrig="380">
          <v:shape id="_x0000_i1048" type="#_x0000_t75" style="width:21pt;height:18.75pt" o:ole="">
            <v:imagedata r:id="rId53" o:title=""/>
          </v:shape>
          <o:OLEObject Type="Embed" ProgID="Equation.3" ShapeID="_x0000_i1048" DrawAspect="Content" ObjectID="_1758828383" r:id="rId54"/>
        </w:object>
      </w:r>
      <w:r w:rsidR="00C45EBB" w:rsidRPr="00FE65A2">
        <w:rPr>
          <w:sz w:val="28"/>
          <w:szCs w:val="28"/>
        </w:rPr>
        <w:t>).</w:t>
      </w:r>
    </w:p>
    <w:p w:rsidR="002246A1" w:rsidRPr="00FE65A2" w:rsidRDefault="00C45EBB" w:rsidP="00C00080">
      <w:pPr>
        <w:tabs>
          <w:tab w:val="num" w:pos="851"/>
          <w:tab w:val="num" w:pos="1440"/>
        </w:tabs>
        <w:autoSpaceDE w:val="0"/>
        <w:autoSpaceDN w:val="0"/>
        <w:adjustRightInd w:val="0"/>
        <w:ind w:firstLine="1080"/>
        <w:jc w:val="both"/>
        <w:rPr>
          <w:color w:val="000000"/>
          <w:sz w:val="28"/>
          <w:szCs w:val="28"/>
        </w:rPr>
      </w:pPr>
      <w:r w:rsidRPr="00FE65A2">
        <w:rPr>
          <w:color w:val="000000"/>
          <w:spacing w:val="3"/>
          <w:sz w:val="28"/>
          <w:szCs w:val="28"/>
        </w:rPr>
        <w:t xml:space="preserve">Плата за аренду помещений, сооружений определяется в </w:t>
      </w:r>
      <w:r w:rsidRPr="00FE65A2">
        <w:rPr>
          <w:color w:val="000000"/>
          <w:spacing w:val="6"/>
          <w:sz w:val="28"/>
          <w:szCs w:val="28"/>
        </w:rPr>
        <w:t xml:space="preserve">соответствии с заключенными договорами. В прямые расходы арендная </w:t>
      </w:r>
      <w:r w:rsidRPr="00FE65A2">
        <w:rPr>
          <w:color w:val="000000"/>
          <w:spacing w:val="4"/>
          <w:sz w:val="28"/>
          <w:szCs w:val="28"/>
        </w:rPr>
        <w:t xml:space="preserve">плата включается в том случае, если аренда уплачивается за помещения, в которых непосредственно оказывается дополнительная </w:t>
      </w:r>
      <w:r w:rsidRPr="00FE65A2">
        <w:rPr>
          <w:color w:val="000000"/>
          <w:spacing w:val="11"/>
          <w:sz w:val="28"/>
          <w:szCs w:val="28"/>
        </w:rPr>
        <w:t xml:space="preserve">услуга на платной основе. Затраты включаются в себестоимость в </w:t>
      </w:r>
      <w:r w:rsidRPr="00FE65A2">
        <w:rPr>
          <w:color w:val="000000"/>
          <w:spacing w:val="15"/>
          <w:sz w:val="28"/>
          <w:szCs w:val="28"/>
        </w:rPr>
        <w:t>зависимости от объема оказываемых услуг за определенный период</w:t>
      </w:r>
      <w:r w:rsidRPr="00FE65A2">
        <w:rPr>
          <w:sz w:val="28"/>
          <w:szCs w:val="28"/>
        </w:rPr>
        <w:t xml:space="preserve"> </w:t>
      </w:r>
      <w:r w:rsidRPr="00FE65A2">
        <w:rPr>
          <w:color w:val="000000"/>
          <w:sz w:val="28"/>
          <w:szCs w:val="28"/>
        </w:rPr>
        <w:t>времени и количества потребителей услуги;</w:t>
      </w:r>
    </w:p>
    <w:p w:rsidR="002246A1" w:rsidRPr="00FE65A2" w:rsidRDefault="002246A1" w:rsidP="00C00080">
      <w:pPr>
        <w:numPr>
          <w:ilvl w:val="0"/>
          <w:numId w:val="10"/>
        </w:numPr>
        <w:tabs>
          <w:tab w:val="clear" w:pos="1211"/>
          <w:tab w:val="num" w:pos="851"/>
          <w:tab w:val="num" w:pos="1440"/>
        </w:tabs>
        <w:autoSpaceDE w:val="0"/>
        <w:autoSpaceDN w:val="0"/>
        <w:adjustRightInd w:val="0"/>
        <w:ind w:left="0" w:firstLine="1050"/>
        <w:jc w:val="both"/>
        <w:rPr>
          <w:sz w:val="28"/>
          <w:szCs w:val="28"/>
        </w:rPr>
      </w:pPr>
      <w:r w:rsidRPr="00FE65A2">
        <w:rPr>
          <w:color w:val="000000"/>
          <w:spacing w:val="7"/>
          <w:sz w:val="28"/>
          <w:szCs w:val="28"/>
        </w:rPr>
        <w:t xml:space="preserve">износ мягкого инвентаря по основным подразделениям </w:t>
      </w:r>
      <w:r w:rsidRPr="00FE65A2">
        <w:rPr>
          <w:color w:val="000000"/>
          <w:spacing w:val="2"/>
          <w:sz w:val="28"/>
          <w:szCs w:val="28"/>
        </w:rPr>
        <w:t xml:space="preserve">рассчитывается исходя из фактических расходов на его приобретение и </w:t>
      </w:r>
      <w:r w:rsidRPr="00FE65A2">
        <w:rPr>
          <w:color w:val="000000"/>
          <w:spacing w:val="-1"/>
          <w:sz w:val="28"/>
          <w:szCs w:val="28"/>
        </w:rPr>
        <w:t>срока использования. Расчет производится по фактическому списанию на основе актов</w:t>
      </w:r>
      <w:r w:rsidR="00F70285">
        <w:rPr>
          <w:color w:val="000000"/>
          <w:spacing w:val="-1"/>
          <w:sz w:val="28"/>
          <w:szCs w:val="28"/>
        </w:rPr>
        <w:t xml:space="preserve"> в соответствии с </w:t>
      </w:r>
      <w:r w:rsidR="00F70285" w:rsidRPr="00F70285">
        <w:rPr>
          <w:color w:val="000000"/>
          <w:spacing w:val="-1"/>
          <w:sz w:val="28"/>
          <w:szCs w:val="28"/>
        </w:rPr>
        <w:t>П</w:t>
      </w:r>
      <w:r w:rsidR="00F70285" w:rsidRPr="00F70285">
        <w:rPr>
          <w:sz w:val="28"/>
          <w:szCs w:val="28"/>
        </w:rPr>
        <w:t>риказом Министерства финансов Российской Федерации от 30 декабря 2008г. № 148н «Об утверждении инструкции по бюджетному учету»</w:t>
      </w:r>
      <w:r w:rsidRPr="00F70285">
        <w:rPr>
          <w:color w:val="000000"/>
          <w:sz w:val="28"/>
          <w:szCs w:val="28"/>
        </w:rPr>
        <w:t>.</w:t>
      </w:r>
    </w:p>
    <w:p w:rsidR="00E33C85" w:rsidRPr="00FE65A2" w:rsidRDefault="002246A1" w:rsidP="00C00080">
      <w:pPr>
        <w:shd w:val="clear" w:color="auto" w:fill="FFFFFF"/>
        <w:ind w:firstLine="1050"/>
        <w:jc w:val="both"/>
        <w:rPr>
          <w:color w:val="000000"/>
          <w:spacing w:val="-3"/>
          <w:sz w:val="28"/>
          <w:szCs w:val="28"/>
        </w:rPr>
      </w:pPr>
      <w:r w:rsidRPr="00FE65A2">
        <w:rPr>
          <w:color w:val="000000"/>
          <w:spacing w:val="-2"/>
          <w:sz w:val="28"/>
          <w:szCs w:val="28"/>
        </w:rPr>
        <w:t xml:space="preserve">В общем виде износ мягкого инвентаря </w:t>
      </w:r>
      <w:r w:rsidR="00E33C85" w:rsidRPr="00FE65A2">
        <w:rPr>
          <w:color w:val="000000"/>
          <w:sz w:val="28"/>
          <w:szCs w:val="28"/>
        </w:rPr>
        <w:t>(</w:t>
      </w:r>
      <w:r w:rsidR="00DA33D6" w:rsidRPr="00FE65A2">
        <w:rPr>
          <w:position w:val="-14"/>
          <w:sz w:val="28"/>
          <w:szCs w:val="28"/>
        </w:rPr>
        <w:object w:dxaOrig="660" w:dyaOrig="380">
          <v:shape id="_x0000_i1049" type="#_x0000_t75" style="width:33pt;height:20.25pt" o:ole="">
            <v:imagedata r:id="rId55" o:title=""/>
          </v:shape>
          <o:OLEObject Type="Embed" ProgID="Equation.3" ShapeID="_x0000_i1049" DrawAspect="Content" ObjectID="_1758828384" r:id="rId56"/>
        </w:object>
      </w:r>
      <w:r w:rsidR="00E33C85" w:rsidRPr="00FE65A2">
        <w:rPr>
          <w:color w:val="000000"/>
          <w:sz w:val="28"/>
          <w:szCs w:val="28"/>
        </w:rPr>
        <w:t xml:space="preserve">) </w:t>
      </w:r>
      <w:r w:rsidRPr="00FE65A2">
        <w:rPr>
          <w:color w:val="000000"/>
          <w:spacing w:val="-2"/>
          <w:sz w:val="28"/>
          <w:szCs w:val="28"/>
        </w:rPr>
        <w:t xml:space="preserve">может быть определен </w:t>
      </w:r>
      <w:r w:rsidRPr="00FE65A2">
        <w:rPr>
          <w:color w:val="000000"/>
          <w:spacing w:val="-3"/>
          <w:sz w:val="28"/>
          <w:szCs w:val="28"/>
        </w:rPr>
        <w:t>по формуле:</w:t>
      </w:r>
    </w:p>
    <w:p w:rsidR="00E33C85" w:rsidRPr="00FE65A2" w:rsidRDefault="00DA33D6" w:rsidP="00C00080">
      <w:pPr>
        <w:shd w:val="clear" w:color="auto" w:fill="FFFFFF"/>
        <w:jc w:val="center"/>
        <w:rPr>
          <w:color w:val="000000"/>
          <w:spacing w:val="-3"/>
          <w:sz w:val="28"/>
          <w:szCs w:val="28"/>
        </w:rPr>
      </w:pPr>
      <w:r w:rsidRPr="00FE65A2">
        <w:rPr>
          <w:position w:val="-40"/>
          <w:sz w:val="28"/>
          <w:szCs w:val="28"/>
        </w:rPr>
        <w:object w:dxaOrig="2780" w:dyaOrig="1080">
          <v:shape id="_x0000_i1050" type="#_x0000_t75" style="width:136.5pt;height:54.75pt" o:ole="">
            <v:imagedata r:id="rId57" o:title=""/>
          </v:shape>
          <o:OLEObject Type="Embed" ProgID="Equation.3" ShapeID="_x0000_i1050" DrawAspect="Content" ObjectID="_1758828385" r:id="rId58"/>
        </w:object>
      </w:r>
      <w:r w:rsidR="008F1EE9" w:rsidRPr="00FE65A2">
        <w:rPr>
          <w:sz w:val="28"/>
          <w:szCs w:val="28"/>
        </w:rPr>
        <w:t>, где</w:t>
      </w:r>
    </w:p>
    <w:p w:rsidR="002246A1" w:rsidRPr="00FE65A2" w:rsidRDefault="00727777" w:rsidP="00C00080">
      <w:pPr>
        <w:shd w:val="clear" w:color="auto" w:fill="FFFFFF"/>
        <w:ind w:firstLine="1050"/>
        <w:jc w:val="both"/>
        <w:rPr>
          <w:sz w:val="28"/>
          <w:szCs w:val="28"/>
        </w:rPr>
      </w:pPr>
      <w:r w:rsidRPr="00FE65A2">
        <w:rPr>
          <w:position w:val="-18"/>
          <w:sz w:val="28"/>
          <w:szCs w:val="28"/>
        </w:rPr>
        <w:object w:dxaOrig="800" w:dyaOrig="440">
          <v:shape id="_x0000_i1051" type="#_x0000_t75" style="width:39.75pt;height:22.5pt" o:ole="">
            <v:imagedata r:id="rId59" o:title=""/>
          </v:shape>
          <o:OLEObject Type="Embed" ProgID="Equation.3" ShapeID="_x0000_i1051" DrawAspect="Content" ObjectID="_1758828386" r:id="rId60"/>
        </w:object>
      </w:r>
      <w:r w:rsidRPr="00FE65A2">
        <w:rPr>
          <w:sz w:val="28"/>
          <w:szCs w:val="28"/>
        </w:rPr>
        <w:t xml:space="preserve"> </w:t>
      </w:r>
      <w:r w:rsidR="003E29F0" w:rsidRPr="00FE65A2">
        <w:rPr>
          <w:sz w:val="28"/>
          <w:szCs w:val="28"/>
        </w:rPr>
        <w:t>–</w:t>
      </w:r>
      <w:r w:rsidRPr="00FE65A2">
        <w:rPr>
          <w:sz w:val="28"/>
          <w:szCs w:val="28"/>
        </w:rPr>
        <w:t xml:space="preserve"> </w:t>
      </w:r>
      <w:r w:rsidR="002246A1" w:rsidRPr="00FE65A2">
        <w:rPr>
          <w:color w:val="000000"/>
          <w:sz w:val="28"/>
          <w:szCs w:val="28"/>
        </w:rPr>
        <w:t>фактическая</w:t>
      </w:r>
      <w:r w:rsidRPr="00FE65A2">
        <w:rPr>
          <w:color w:val="000000"/>
          <w:sz w:val="28"/>
          <w:szCs w:val="28"/>
        </w:rPr>
        <w:t xml:space="preserve"> </w:t>
      </w:r>
      <w:r w:rsidR="002246A1" w:rsidRPr="00FE65A2">
        <w:rPr>
          <w:color w:val="000000"/>
          <w:sz w:val="28"/>
          <w:szCs w:val="28"/>
        </w:rPr>
        <w:t>стоимость</w:t>
      </w:r>
      <w:r w:rsidRPr="00FE65A2">
        <w:rPr>
          <w:color w:val="000000"/>
          <w:sz w:val="28"/>
          <w:szCs w:val="28"/>
        </w:rPr>
        <w:t xml:space="preserve"> </w:t>
      </w:r>
      <w:r w:rsidR="00FA0FC0" w:rsidRPr="00FE65A2">
        <w:rPr>
          <w:position w:val="-6"/>
          <w:sz w:val="28"/>
          <w:szCs w:val="28"/>
        </w:rPr>
        <w:object w:dxaOrig="160" w:dyaOrig="279">
          <v:shape id="_x0000_i1052" type="#_x0000_t75" style="width:8.25pt;height:14.25pt" o:ole="">
            <v:imagedata r:id="rId61" o:title=""/>
          </v:shape>
          <o:OLEObject Type="Embed" ProgID="Equation.3" ShapeID="_x0000_i1052" DrawAspect="Content" ObjectID="_1758828387" r:id="rId62"/>
        </w:object>
      </w:r>
      <w:r w:rsidR="002246A1" w:rsidRPr="00FE65A2">
        <w:rPr>
          <w:color w:val="000000"/>
          <w:sz w:val="28"/>
          <w:szCs w:val="28"/>
        </w:rPr>
        <w:t>-вида мягкого инвентаря, используемого при оказании платной дополнительной услуги (с учетом срока использования мягкого инвентаря) в пересчете на год;</w:t>
      </w:r>
    </w:p>
    <w:p w:rsidR="002246A1" w:rsidRPr="00FE65A2" w:rsidRDefault="00DA33D6" w:rsidP="00C00080">
      <w:pPr>
        <w:shd w:val="clear" w:color="auto" w:fill="FFFFFF"/>
        <w:ind w:firstLine="1050"/>
        <w:jc w:val="both"/>
        <w:rPr>
          <w:sz w:val="28"/>
          <w:szCs w:val="28"/>
        </w:rPr>
      </w:pPr>
      <w:r w:rsidRPr="00FE65A2">
        <w:rPr>
          <w:position w:val="-18"/>
          <w:sz w:val="28"/>
          <w:szCs w:val="28"/>
        </w:rPr>
        <w:object w:dxaOrig="520" w:dyaOrig="420">
          <v:shape id="_x0000_i1053" type="#_x0000_t75" style="width:26.25pt;height:21pt" o:ole="">
            <v:imagedata r:id="rId63" o:title=""/>
          </v:shape>
          <o:OLEObject Type="Embed" ProgID="Equation.3" ShapeID="_x0000_i1053" DrawAspect="Content" ObjectID="_1758828388" r:id="rId64"/>
        </w:object>
      </w:r>
      <w:r w:rsidR="003E29F0" w:rsidRPr="00FE65A2">
        <w:rPr>
          <w:sz w:val="28"/>
          <w:szCs w:val="28"/>
        </w:rPr>
        <w:t xml:space="preserve"> – </w:t>
      </w:r>
      <w:r w:rsidR="002246A1" w:rsidRPr="00FE65A2">
        <w:rPr>
          <w:color w:val="000000"/>
          <w:sz w:val="28"/>
          <w:szCs w:val="28"/>
        </w:rPr>
        <w:t>число дней работы учреждения, во время которых оказывалась данная услуга, за год;</w:t>
      </w:r>
    </w:p>
    <w:p w:rsidR="002246A1" w:rsidRPr="00FE65A2" w:rsidRDefault="00DA33D6" w:rsidP="00C00080">
      <w:pPr>
        <w:shd w:val="clear" w:color="auto" w:fill="FFFFFF"/>
        <w:ind w:firstLine="1050"/>
        <w:jc w:val="both"/>
        <w:rPr>
          <w:color w:val="000000"/>
          <w:sz w:val="28"/>
          <w:szCs w:val="28"/>
        </w:rPr>
      </w:pPr>
      <w:r w:rsidRPr="00FE65A2">
        <w:rPr>
          <w:position w:val="-18"/>
          <w:sz w:val="28"/>
          <w:szCs w:val="28"/>
        </w:rPr>
        <w:object w:dxaOrig="520" w:dyaOrig="420">
          <v:shape id="_x0000_i1054" type="#_x0000_t75" style="width:26.25pt;height:21pt" o:ole="">
            <v:imagedata r:id="rId65" o:title=""/>
          </v:shape>
          <o:OLEObject Type="Embed" ProgID="Equation.3" ShapeID="_x0000_i1054" DrawAspect="Content" ObjectID="_1758828389" r:id="rId66"/>
        </w:object>
      </w:r>
      <w:r w:rsidR="003E29F0" w:rsidRPr="00FE65A2">
        <w:rPr>
          <w:sz w:val="28"/>
          <w:szCs w:val="28"/>
        </w:rPr>
        <w:t xml:space="preserve"> –</w:t>
      </w:r>
      <w:r w:rsidR="002246A1" w:rsidRPr="00FE65A2">
        <w:rPr>
          <w:color w:val="000000"/>
          <w:sz w:val="28"/>
          <w:szCs w:val="28"/>
        </w:rPr>
        <w:t xml:space="preserve"> количество часов работы учреждения за день, во время которых оказывалась данная услуга, час</w:t>
      </w:r>
      <w:r w:rsidR="004B54AF" w:rsidRPr="00FE65A2">
        <w:rPr>
          <w:color w:val="000000"/>
          <w:sz w:val="28"/>
          <w:szCs w:val="28"/>
        </w:rPr>
        <w:t>;</w:t>
      </w:r>
    </w:p>
    <w:p w:rsidR="004B54AF" w:rsidRPr="00FE65A2" w:rsidRDefault="00DA33D6" w:rsidP="00C00080">
      <w:pPr>
        <w:shd w:val="clear" w:color="auto" w:fill="FFFFFF"/>
        <w:ind w:firstLine="1050"/>
        <w:jc w:val="both"/>
        <w:rPr>
          <w:sz w:val="28"/>
          <w:szCs w:val="28"/>
        </w:rPr>
      </w:pPr>
      <w:r w:rsidRPr="00FE65A2">
        <w:rPr>
          <w:position w:val="-14"/>
          <w:sz w:val="28"/>
          <w:szCs w:val="28"/>
        </w:rPr>
        <w:object w:dxaOrig="499" w:dyaOrig="380">
          <v:shape id="_x0000_i1055" type="#_x0000_t75" style="width:24.75pt;height:18.75pt" o:ole="">
            <v:imagedata r:id="rId67" o:title=""/>
          </v:shape>
          <o:OLEObject Type="Embed" ProgID="Equation.3" ShapeID="_x0000_i1055" DrawAspect="Content" ObjectID="_1758828390" r:id="rId68"/>
        </w:object>
      </w:r>
      <w:r w:rsidR="004B54AF" w:rsidRPr="00FE65A2">
        <w:rPr>
          <w:sz w:val="28"/>
          <w:szCs w:val="28"/>
        </w:rPr>
        <w:t xml:space="preserve"> –</w:t>
      </w:r>
      <w:r w:rsidR="004B54AF" w:rsidRPr="00FE65A2">
        <w:rPr>
          <w:color w:val="000000"/>
          <w:sz w:val="28"/>
          <w:szCs w:val="28"/>
        </w:rPr>
        <w:t xml:space="preserve"> время оказания платной дополнительной услуги (час);</w:t>
      </w:r>
    </w:p>
    <w:p w:rsidR="004B54AF" w:rsidRPr="00FE65A2" w:rsidRDefault="004B54AF" w:rsidP="00C00080">
      <w:pPr>
        <w:shd w:val="clear" w:color="auto" w:fill="FFFFFF"/>
        <w:ind w:firstLine="1050"/>
        <w:jc w:val="both"/>
        <w:rPr>
          <w:sz w:val="28"/>
          <w:szCs w:val="28"/>
        </w:rPr>
      </w:pPr>
      <w:r w:rsidRPr="00FE65A2">
        <w:rPr>
          <w:position w:val="-6"/>
          <w:sz w:val="28"/>
          <w:szCs w:val="28"/>
        </w:rPr>
        <w:object w:dxaOrig="160" w:dyaOrig="279">
          <v:shape id="_x0000_i1056" type="#_x0000_t75" style="width:8.25pt;height:14.25pt" o:ole="">
            <v:imagedata r:id="rId61" o:title=""/>
          </v:shape>
          <o:OLEObject Type="Embed" ProgID="Equation.3" ShapeID="_x0000_i1056" DrawAspect="Content" ObjectID="_1758828391" r:id="rId69"/>
        </w:object>
      </w:r>
      <w:r w:rsidRPr="00FE65A2">
        <w:rPr>
          <w:sz w:val="28"/>
          <w:szCs w:val="28"/>
        </w:rPr>
        <w:t>–</w:t>
      </w:r>
      <w:r w:rsidRPr="00FE65A2">
        <w:rPr>
          <w:color w:val="000000"/>
          <w:spacing w:val="-5"/>
          <w:sz w:val="28"/>
          <w:szCs w:val="28"/>
        </w:rPr>
        <w:t xml:space="preserve">виды мягкого инвентаря, используемого при оказании платной </w:t>
      </w:r>
      <w:r w:rsidRPr="00FE65A2">
        <w:rPr>
          <w:color w:val="000000"/>
          <w:spacing w:val="-6"/>
          <w:sz w:val="28"/>
          <w:szCs w:val="28"/>
        </w:rPr>
        <w:t xml:space="preserve">дополнительной услуги. </w:t>
      </w:r>
    </w:p>
    <w:p w:rsidR="00863964" w:rsidRPr="00FE65A2" w:rsidRDefault="002D5CC1" w:rsidP="00C00080">
      <w:pPr>
        <w:numPr>
          <w:ilvl w:val="0"/>
          <w:numId w:val="10"/>
        </w:numPr>
        <w:shd w:val="clear" w:color="auto" w:fill="FFFFFF"/>
        <w:tabs>
          <w:tab w:val="clear" w:pos="1211"/>
          <w:tab w:val="num" w:pos="1134"/>
        </w:tabs>
        <w:ind w:left="0" w:firstLine="1008"/>
        <w:jc w:val="both"/>
        <w:rPr>
          <w:color w:val="000000"/>
          <w:spacing w:val="-2"/>
          <w:sz w:val="28"/>
          <w:szCs w:val="28"/>
        </w:rPr>
      </w:pPr>
      <w:r w:rsidRPr="00FE65A2">
        <w:rPr>
          <w:color w:val="000000"/>
          <w:sz w:val="28"/>
          <w:szCs w:val="28"/>
        </w:rPr>
        <w:t>с</w:t>
      </w:r>
      <w:r w:rsidR="00292669" w:rsidRPr="00FE65A2">
        <w:rPr>
          <w:color w:val="000000"/>
          <w:sz w:val="28"/>
          <w:szCs w:val="28"/>
        </w:rPr>
        <w:t xml:space="preserve">умма </w:t>
      </w:r>
      <w:r w:rsidR="00292669" w:rsidRPr="00FE65A2">
        <w:rPr>
          <w:color w:val="000000"/>
          <w:spacing w:val="-2"/>
          <w:sz w:val="28"/>
          <w:szCs w:val="28"/>
        </w:rPr>
        <w:t xml:space="preserve">начисленной амортизации оборудования, непосредственно </w:t>
      </w:r>
      <w:r w:rsidR="00292669" w:rsidRPr="00FE65A2">
        <w:rPr>
          <w:color w:val="000000"/>
          <w:spacing w:val="-1"/>
          <w:sz w:val="28"/>
          <w:szCs w:val="28"/>
        </w:rPr>
        <w:t xml:space="preserve">связанного с оказанием платной дополнительной услуги. </w:t>
      </w:r>
    </w:p>
    <w:p w:rsidR="00292669" w:rsidRPr="00FE65A2" w:rsidRDefault="00292669" w:rsidP="00863964">
      <w:pPr>
        <w:shd w:val="clear" w:color="auto" w:fill="FFFFFF"/>
        <w:ind w:firstLine="994"/>
        <w:jc w:val="both"/>
        <w:rPr>
          <w:color w:val="000000"/>
          <w:spacing w:val="-2"/>
          <w:sz w:val="28"/>
          <w:szCs w:val="28"/>
        </w:rPr>
      </w:pPr>
      <w:r w:rsidRPr="00FE65A2">
        <w:rPr>
          <w:color w:val="000000"/>
          <w:spacing w:val="-2"/>
          <w:sz w:val="28"/>
          <w:szCs w:val="28"/>
        </w:rPr>
        <w:t xml:space="preserve">Учет доходов и расходов по амортизируемому имуществу ведется по </w:t>
      </w:r>
      <w:r w:rsidRPr="00FE65A2">
        <w:rPr>
          <w:color w:val="000000"/>
          <w:spacing w:val="-1"/>
          <w:sz w:val="28"/>
          <w:szCs w:val="28"/>
        </w:rPr>
        <w:t>каждому объекту</w:t>
      </w:r>
      <w:r w:rsidR="00F70285">
        <w:rPr>
          <w:rStyle w:val="ab"/>
          <w:color w:val="000000"/>
          <w:spacing w:val="-1"/>
          <w:sz w:val="28"/>
          <w:szCs w:val="28"/>
          <w:vertAlign w:val="baseline"/>
        </w:rPr>
        <w:t xml:space="preserve">, </w:t>
      </w:r>
      <w:r w:rsidR="00F70285" w:rsidRPr="00F70285">
        <w:rPr>
          <w:rStyle w:val="ab"/>
          <w:color w:val="000000"/>
          <w:spacing w:val="-1"/>
          <w:sz w:val="28"/>
          <w:szCs w:val="28"/>
          <w:vertAlign w:val="baseline"/>
        </w:rPr>
        <w:t xml:space="preserve">согласно </w:t>
      </w:r>
      <w:r w:rsidR="00F70285" w:rsidRPr="00F70285">
        <w:rPr>
          <w:color w:val="000000"/>
          <w:spacing w:val="-1"/>
          <w:sz w:val="28"/>
          <w:szCs w:val="28"/>
        </w:rPr>
        <w:t>с</w:t>
      </w:r>
      <w:r w:rsidR="00F70285" w:rsidRPr="00F70285">
        <w:rPr>
          <w:sz w:val="28"/>
          <w:szCs w:val="28"/>
        </w:rPr>
        <w:t>татьи</w:t>
      </w:r>
      <w:r w:rsidR="00F70285" w:rsidRPr="00F70285">
        <w:rPr>
          <w:color w:val="000000"/>
          <w:sz w:val="28"/>
          <w:szCs w:val="28"/>
        </w:rPr>
        <w:t xml:space="preserve"> 256 Налогового кодекса Российской Федерации</w:t>
      </w:r>
      <w:r w:rsidRPr="00FE65A2">
        <w:rPr>
          <w:color w:val="000000"/>
          <w:spacing w:val="-1"/>
          <w:sz w:val="28"/>
          <w:szCs w:val="28"/>
        </w:rPr>
        <w:t>.</w:t>
      </w:r>
      <w:r w:rsidRPr="00FE65A2">
        <w:rPr>
          <w:color w:val="000000"/>
          <w:spacing w:val="-2"/>
          <w:sz w:val="28"/>
          <w:szCs w:val="28"/>
        </w:rPr>
        <w:t xml:space="preserve"> </w:t>
      </w:r>
    </w:p>
    <w:p w:rsidR="00292669" w:rsidRPr="00326522" w:rsidRDefault="00292669" w:rsidP="00C00080">
      <w:pPr>
        <w:shd w:val="clear" w:color="auto" w:fill="FFFFFF"/>
        <w:ind w:firstLine="1008"/>
        <w:jc w:val="both"/>
        <w:rPr>
          <w:sz w:val="28"/>
          <w:szCs w:val="28"/>
        </w:rPr>
      </w:pPr>
      <w:r w:rsidRPr="00FE65A2">
        <w:rPr>
          <w:color w:val="000000"/>
          <w:spacing w:val="-2"/>
          <w:sz w:val="28"/>
          <w:szCs w:val="28"/>
        </w:rPr>
        <w:t xml:space="preserve">Расчет сумм амортизации производится для оборудования со сроком </w:t>
      </w:r>
      <w:r w:rsidRPr="00FE65A2">
        <w:rPr>
          <w:color w:val="000000"/>
          <w:spacing w:val="-1"/>
          <w:sz w:val="28"/>
          <w:szCs w:val="28"/>
        </w:rPr>
        <w:t xml:space="preserve">полезного использования более 12 месяцев и первоначальной стоимостью </w:t>
      </w:r>
      <w:r w:rsidR="0013189C">
        <w:rPr>
          <w:color w:val="000000"/>
          <w:spacing w:val="-1"/>
          <w:sz w:val="28"/>
          <w:szCs w:val="28"/>
        </w:rPr>
        <w:t xml:space="preserve">свыше </w:t>
      </w:r>
      <w:r w:rsidRPr="00FE65A2">
        <w:rPr>
          <w:color w:val="000000"/>
          <w:spacing w:val="-2"/>
          <w:sz w:val="28"/>
          <w:szCs w:val="28"/>
        </w:rPr>
        <w:t>10000 рублей</w:t>
      </w:r>
      <w:r w:rsidR="00326522" w:rsidRPr="00326522">
        <w:rPr>
          <w:color w:val="000000"/>
          <w:spacing w:val="-2"/>
          <w:sz w:val="28"/>
          <w:szCs w:val="28"/>
        </w:rPr>
        <w:t>,</w:t>
      </w:r>
      <w:r w:rsidR="00326522" w:rsidRPr="00326522">
        <w:rPr>
          <w:sz w:val="28"/>
          <w:szCs w:val="28"/>
        </w:rPr>
        <w:t xml:space="preserve"> согласно </w:t>
      </w:r>
      <w:r w:rsidR="00326522">
        <w:rPr>
          <w:sz w:val="28"/>
          <w:szCs w:val="28"/>
        </w:rPr>
        <w:t>с</w:t>
      </w:r>
      <w:r w:rsidR="00326522" w:rsidRPr="00326522">
        <w:rPr>
          <w:sz w:val="28"/>
          <w:szCs w:val="28"/>
        </w:rPr>
        <w:t>тать</w:t>
      </w:r>
      <w:r w:rsidR="00326522">
        <w:rPr>
          <w:sz w:val="28"/>
          <w:szCs w:val="28"/>
        </w:rPr>
        <w:t>и</w:t>
      </w:r>
      <w:r w:rsidR="00326522" w:rsidRPr="00326522">
        <w:rPr>
          <w:sz w:val="28"/>
          <w:szCs w:val="28"/>
        </w:rPr>
        <w:t xml:space="preserve"> 256 Налогового кодекса Российской Федерации. Амортизационные отчисления на полное восстановление основных фондов определяются в соответствии с едиными нормами амортизационных отчислений, установленными законодательством РФ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8F1EE9" w:rsidRPr="00FE65A2" w:rsidRDefault="00292669" w:rsidP="00C00080">
      <w:pPr>
        <w:ind w:firstLine="1008"/>
        <w:jc w:val="both"/>
        <w:rPr>
          <w:sz w:val="28"/>
          <w:szCs w:val="28"/>
        </w:rPr>
      </w:pPr>
      <w:r w:rsidRPr="00FE65A2">
        <w:rPr>
          <w:sz w:val="28"/>
          <w:szCs w:val="28"/>
        </w:rPr>
        <w:t xml:space="preserve">Сумма амортизации за год </w:t>
      </w:r>
      <w:r w:rsidR="008F1EE9" w:rsidRPr="00FE65A2">
        <w:rPr>
          <w:position w:val="-6"/>
          <w:sz w:val="28"/>
          <w:szCs w:val="28"/>
        </w:rPr>
        <w:object w:dxaOrig="160" w:dyaOrig="279">
          <v:shape id="_x0000_i1057" type="#_x0000_t75" style="width:8.25pt;height:14.25pt" o:ole="">
            <v:imagedata r:id="rId61" o:title=""/>
          </v:shape>
          <o:OLEObject Type="Embed" ProgID="Equation.3" ShapeID="_x0000_i1057" DrawAspect="Content" ObjectID="_1758828392" r:id="rId70"/>
        </w:object>
      </w:r>
      <w:r w:rsidRPr="00FE65A2">
        <w:rPr>
          <w:sz w:val="28"/>
          <w:szCs w:val="28"/>
        </w:rPr>
        <w:t>-ого вида оборудования, используемого непосредственно для оказания платной дополнительной образовательной услуги (</w:t>
      </w:r>
      <w:r w:rsidR="00DA33D6" w:rsidRPr="00FE65A2">
        <w:rPr>
          <w:position w:val="-18"/>
          <w:sz w:val="28"/>
          <w:szCs w:val="28"/>
        </w:rPr>
        <w:object w:dxaOrig="499" w:dyaOrig="440">
          <v:shape id="_x0000_i1058" type="#_x0000_t75" style="width:24.75pt;height:21.75pt" o:ole="">
            <v:imagedata r:id="rId71" o:title=""/>
          </v:shape>
          <o:OLEObject Type="Embed" ProgID="Equation.3" ShapeID="_x0000_i1058" DrawAspect="Content" ObjectID="_1758828393" r:id="rId72"/>
        </w:object>
      </w:r>
      <w:r w:rsidRPr="00FE65A2">
        <w:rPr>
          <w:sz w:val="28"/>
          <w:szCs w:val="28"/>
        </w:rPr>
        <w:t>) определяется по формуле:</w:t>
      </w:r>
    </w:p>
    <w:p w:rsidR="00292669" w:rsidRPr="00FE65A2" w:rsidRDefault="00DA33D6" w:rsidP="00C00080">
      <w:pPr>
        <w:ind w:firstLine="1008"/>
        <w:jc w:val="center"/>
        <w:rPr>
          <w:sz w:val="28"/>
          <w:szCs w:val="28"/>
        </w:rPr>
      </w:pPr>
      <w:r w:rsidRPr="00FE65A2">
        <w:rPr>
          <w:position w:val="-42"/>
          <w:sz w:val="28"/>
          <w:szCs w:val="28"/>
        </w:rPr>
        <w:object w:dxaOrig="1280" w:dyaOrig="940">
          <v:shape id="_x0000_i1059" type="#_x0000_t75" style="width:63.75pt;height:47.25pt" o:ole="">
            <v:imagedata r:id="rId73" o:title=""/>
          </v:shape>
          <o:OLEObject Type="Embed" ProgID="Equation.3" ShapeID="_x0000_i1059" DrawAspect="Content" ObjectID="_1758828394" r:id="rId74"/>
        </w:object>
      </w:r>
      <w:r w:rsidR="008F1EE9" w:rsidRPr="00FE65A2">
        <w:rPr>
          <w:sz w:val="28"/>
          <w:szCs w:val="28"/>
        </w:rPr>
        <w:t xml:space="preserve">, </w:t>
      </w:r>
      <w:r w:rsidR="00292669" w:rsidRPr="00FE65A2">
        <w:rPr>
          <w:sz w:val="28"/>
          <w:szCs w:val="28"/>
        </w:rPr>
        <w:t>где</w:t>
      </w:r>
    </w:p>
    <w:p w:rsidR="00292669" w:rsidRPr="00FE65A2" w:rsidRDefault="00DA33D6" w:rsidP="00C00080">
      <w:pPr>
        <w:ind w:firstLine="1008"/>
        <w:rPr>
          <w:sz w:val="28"/>
          <w:szCs w:val="28"/>
        </w:rPr>
      </w:pPr>
      <w:r w:rsidRPr="00FE65A2">
        <w:rPr>
          <w:position w:val="-18"/>
          <w:sz w:val="28"/>
          <w:szCs w:val="28"/>
        </w:rPr>
        <w:object w:dxaOrig="480" w:dyaOrig="440">
          <v:shape id="_x0000_i1060" type="#_x0000_t75" style="width:24pt;height:21.75pt" o:ole="">
            <v:imagedata r:id="rId75" o:title=""/>
          </v:shape>
          <o:OLEObject Type="Embed" ProgID="Equation.3" ShapeID="_x0000_i1060" DrawAspect="Content" ObjectID="_1758828395" r:id="rId76"/>
        </w:object>
      </w:r>
      <w:r w:rsidR="00292669" w:rsidRPr="00FE65A2">
        <w:rPr>
          <w:sz w:val="28"/>
          <w:szCs w:val="28"/>
        </w:rPr>
        <w:t xml:space="preserve">– балансовая стоимость </w:t>
      </w:r>
      <w:r w:rsidR="00940F9B" w:rsidRPr="00FE65A2">
        <w:rPr>
          <w:position w:val="-6"/>
          <w:sz w:val="28"/>
          <w:szCs w:val="28"/>
        </w:rPr>
        <w:object w:dxaOrig="160" w:dyaOrig="279">
          <v:shape id="_x0000_i1061" type="#_x0000_t75" style="width:8.25pt;height:14.25pt" o:ole="">
            <v:imagedata r:id="rId61" o:title=""/>
          </v:shape>
          <o:OLEObject Type="Embed" ProgID="Equation.3" ShapeID="_x0000_i1061" DrawAspect="Content" ObjectID="_1758828396" r:id="rId77"/>
        </w:object>
      </w:r>
      <w:r w:rsidR="00292669" w:rsidRPr="00FE65A2">
        <w:rPr>
          <w:sz w:val="28"/>
          <w:szCs w:val="28"/>
        </w:rPr>
        <w:t>-ого вида оборудования;</w:t>
      </w:r>
    </w:p>
    <w:p w:rsidR="00292669" w:rsidRPr="00FE65A2" w:rsidRDefault="00DA33D6" w:rsidP="00C00080">
      <w:pPr>
        <w:ind w:firstLine="1008"/>
        <w:jc w:val="both"/>
        <w:rPr>
          <w:sz w:val="28"/>
          <w:szCs w:val="28"/>
        </w:rPr>
      </w:pPr>
      <w:r w:rsidRPr="00FE65A2">
        <w:rPr>
          <w:position w:val="-18"/>
          <w:sz w:val="28"/>
          <w:szCs w:val="28"/>
        </w:rPr>
        <w:object w:dxaOrig="499" w:dyaOrig="440">
          <v:shape id="_x0000_i1062" type="#_x0000_t75" style="width:24.75pt;height:21.75pt" o:ole="">
            <v:imagedata r:id="rId78" o:title=""/>
          </v:shape>
          <o:OLEObject Type="Embed" ProgID="Equation.3" ShapeID="_x0000_i1062" DrawAspect="Content" ObjectID="_1758828397" r:id="rId79"/>
        </w:object>
      </w:r>
      <w:r w:rsidR="00940F9B" w:rsidRPr="00FE65A2">
        <w:rPr>
          <w:sz w:val="28"/>
          <w:szCs w:val="28"/>
        </w:rPr>
        <w:t>–</w:t>
      </w:r>
      <w:r w:rsidR="00292669" w:rsidRPr="00FE65A2">
        <w:rPr>
          <w:sz w:val="28"/>
          <w:szCs w:val="28"/>
        </w:rPr>
        <w:t xml:space="preserve">установленный максимальный срок использования </w:t>
      </w:r>
      <w:r w:rsidR="00940F9B" w:rsidRPr="00FE65A2">
        <w:rPr>
          <w:position w:val="-6"/>
          <w:sz w:val="28"/>
          <w:szCs w:val="28"/>
        </w:rPr>
        <w:object w:dxaOrig="160" w:dyaOrig="279">
          <v:shape id="_x0000_i1063" type="#_x0000_t75" style="width:8.25pt;height:14.25pt" o:ole="">
            <v:imagedata r:id="rId61" o:title=""/>
          </v:shape>
          <o:OLEObject Type="Embed" ProgID="Equation.3" ShapeID="_x0000_i1063" DrawAspect="Content" ObjectID="_1758828398" r:id="rId80"/>
        </w:object>
      </w:r>
      <w:r w:rsidR="00292669" w:rsidRPr="00FE65A2">
        <w:rPr>
          <w:sz w:val="28"/>
          <w:szCs w:val="28"/>
        </w:rPr>
        <w:t xml:space="preserve">-ого вида оборудования. </w:t>
      </w:r>
    </w:p>
    <w:p w:rsidR="00940F9B" w:rsidRPr="00FE65A2" w:rsidRDefault="00292669" w:rsidP="00C00080">
      <w:pPr>
        <w:ind w:firstLine="1008"/>
        <w:jc w:val="both"/>
        <w:rPr>
          <w:sz w:val="28"/>
          <w:szCs w:val="28"/>
        </w:rPr>
      </w:pPr>
      <w:r w:rsidRPr="00FE65A2">
        <w:rPr>
          <w:sz w:val="28"/>
          <w:szCs w:val="28"/>
        </w:rPr>
        <w:t xml:space="preserve">Сумма амортизации </w:t>
      </w:r>
      <w:r w:rsidR="00940F9B" w:rsidRPr="00FE65A2">
        <w:rPr>
          <w:sz w:val="28"/>
          <w:szCs w:val="28"/>
        </w:rPr>
        <w:t>(</w:t>
      </w:r>
      <w:r w:rsidR="00360A93" w:rsidRPr="00FE65A2">
        <w:rPr>
          <w:position w:val="-14"/>
          <w:sz w:val="28"/>
          <w:szCs w:val="28"/>
        </w:rPr>
        <w:object w:dxaOrig="580" w:dyaOrig="380">
          <v:shape id="_x0000_i1064" type="#_x0000_t75" style="width:29.25pt;height:18.75pt" o:ole="">
            <v:imagedata r:id="rId81" o:title=""/>
          </v:shape>
          <o:OLEObject Type="Embed" ProgID="Equation.3" ShapeID="_x0000_i1064" DrawAspect="Content" ObjectID="_1758828399" r:id="rId82"/>
        </w:object>
      </w:r>
      <w:r w:rsidRPr="00FE65A2">
        <w:rPr>
          <w:sz w:val="28"/>
          <w:szCs w:val="28"/>
        </w:rPr>
        <w:t>) всех видов оборудования, непосредственно участвующих в оказании платной дополнительной образовательной услуги, за год равна:</w:t>
      </w:r>
      <w:r w:rsidR="00940F9B" w:rsidRPr="00FE65A2">
        <w:rPr>
          <w:sz w:val="28"/>
          <w:szCs w:val="28"/>
        </w:rPr>
        <w:t xml:space="preserve"> </w:t>
      </w:r>
    </w:p>
    <w:p w:rsidR="00292669" w:rsidRPr="00FE65A2" w:rsidRDefault="00360A93" w:rsidP="00C00080">
      <w:pPr>
        <w:ind w:firstLine="1008"/>
        <w:jc w:val="center"/>
        <w:rPr>
          <w:sz w:val="28"/>
          <w:szCs w:val="28"/>
        </w:rPr>
      </w:pPr>
      <w:r w:rsidRPr="00FE65A2">
        <w:rPr>
          <w:position w:val="-36"/>
          <w:sz w:val="28"/>
          <w:szCs w:val="28"/>
        </w:rPr>
        <w:object w:dxaOrig="2720" w:dyaOrig="1040">
          <v:shape id="_x0000_i1065" type="#_x0000_t75" style="width:133.5pt;height:53.25pt" o:ole="">
            <v:imagedata r:id="rId83" o:title=""/>
          </v:shape>
          <o:OLEObject Type="Embed" ProgID="Equation.3" ShapeID="_x0000_i1065" DrawAspect="Content" ObjectID="_1758828400" r:id="rId84"/>
        </w:object>
      </w:r>
      <w:r w:rsidR="004408AF" w:rsidRPr="00FE65A2">
        <w:rPr>
          <w:sz w:val="28"/>
          <w:szCs w:val="28"/>
        </w:rPr>
        <w:t>, где</w:t>
      </w:r>
    </w:p>
    <w:p w:rsidR="00DB6ED3" w:rsidRPr="00FE65A2" w:rsidRDefault="00360A93" w:rsidP="00C00080">
      <w:pPr>
        <w:shd w:val="clear" w:color="auto" w:fill="FFFFFF"/>
        <w:ind w:firstLine="1008"/>
        <w:rPr>
          <w:sz w:val="28"/>
          <w:szCs w:val="28"/>
        </w:rPr>
      </w:pPr>
      <w:r w:rsidRPr="00FE65A2">
        <w:rPr>
          <w:position w:val="-14"/>
          <w:sz w:val="28"/>
          <w:szCs w:val="28"/>
        </w:rPr>
        <w:object w:dxaOrig="520" w:dyaOrig="380">
          <v:shape id="_x0000_i1066" type="#_x0000_t75" style="width:26.25pt;height:18.75pt" o:ole="">
            <v:imagedata r:id="rId85" o:title=""/>
          </v:shape>
          <o:OLEObject Type="Embed" ProgID="Equation.3" ShapeID="_x0000_i1066" DrawAspect="Content" ObjectID="_1758828401" r:id="rId86"/>
        </w:object>
      </w:r>
      <w:r w:rsidR="00DB6ED3" w:rsidRPr="00FE65A2">
        <w:rPr>
          <w:sz w:val="28"/>
          <w:szCs w:val="28"/>
        </w:rPr>
        <w:t>–</w:t>
      </w:r>
      <w:r w:rsidR="00DB6ED3" w:rsidRPr="00FE65A2">
        <w:rPr>
          <w:color w:val="000000"/>
          <w:spacing w:val="-4"/>
          <w:sz w:val="28"/>
          <w:szCs w:val="28"/>
        </w:rPr>
        <w:t xml:space="preserve"> число дней работы оборудования за год;</w:t>
      </w:r>
    </w:p>
    <w:p w:rsidR="00DB6ED3" w:rsidRPr="00FE65A2" w:rsidRDefault="00360A93" w:rsidP="00C00080">
      <w:pPr>
        <w:shd w:val="clear" w:color="auto" w:fill="FFFFFF"/>
        <w:ind w:firstLine="1008"/>
        <w:rPr>
          <w:sz w:val="28"/>
          <w:szCs w:val="28"/>
        </w:rPr>
      </w:pPr>
      <w:r w:rsidRPr="00FE65A2">
        <w:rPr>
          <w:position w:val="-14"/>
          <w:sz w:val="28"/>
          <w:szCs w:val="28"/>
        </w:rPr>
        <w:object w:dxaOrig="520" w:dyaOrig="380">
          <v:shape id="_x0000_i1067" type="#_x0000_t75" style="width:26.25pt;height:18.75pt" o:ole="">
            <v:imagedata r:id="rId87" o:title=""/>
          </v:shape>
          <o:OLEObject Type="Embed" ProgID="Equation.3" ShapeID="_x0000_i1067" DrawAspect="Content" ObjectID="_1758828402" r:id="rId88"/>
        </w:object>
      </w:r>
      <w:r w:rsidR="00DB6ED3" w:rsidRPr="00FE65A2">
        <w:rPr>
          <w:sz w:val="28"/>
          <w:szCs w:val="28"/>
        </w:rPr>
        <w:t>–</w:t>
      </w:r>
      <w:r w:rsidR="00DB6ED3" w:rsidRPr="00FE65A2">
        <w:rPr>
          <w:color w:val="000000"/>
          <w:spacing w:val="-6"/>
          <w:sz w:val="28"/>
          <w:szCs w:val="28"/>
        </w:rPr>
        <w:t xml:space="preserve"> количество часов работы оборудования за день;</w:t>
      </w:r>
    </w:p>
    <w:p w:rsidR="00DB6ED3" w:rsidRPr="00FE65A2" w:rsidRDefault="004B54AF" w:rsidP="00C00080">
      <w:pPr>
        <w:shd w:val="clear" w:color="auto" w:fill="FFFFFF"/>
        <w:ind w:firstLine="1008"/>
        <w:rPr>
          <w:sz w:val="28"/>
          <w:szCs w:val="28"/>
        </w:rPr>
      </w:pPr>
      <w:r w:rsidRPr="00FE65A2">
        <w:rPr>
          <w:position w:val="-14"/>
          <w:sz w:val="28"/>
          <w:szCs w:val="28"/>
        </w:rPr>
        <w:object w:dxaOrig="499" w:dyaOrig="380">
          <v:shape id="_x0000_i1068" type="#_x0000_t75" style="width:24.75pt;height:18.75pt" o:ole="">
            <v:imagedata r:id="rId89" o:title=""/>
          </v:shape>
          <o:OLEObject Type="Embed" ProgID="Equation.3" ShapeID="_x0000_i1068" DrawAspect="Content" ObjectID="_1758828403" r:id="rId90"/>
        </w:object>
      </w:r>
      <w:r w:rsidR="00DB6ED3" w:rsidRPr="00FE65A2">
        <w:rPr>
          <w:color w:val="000000"/>
          <w:spacing w:val="-4"/>
          <w:sz w:val="28"/>
          <w:szCs w:val="28"/>
        </w:rPr>
        <w:t xml:space="preserve"> </w:t>
      </w:r>
      <w:r w:rsidR="00DB6ED3" w:rsidRPr="00FE65A2">
        <w:rPr>
          <w:sz w:val="28"/>
          <w:szCs w:val="28"/>
        </w:rPr>
        <w:t>–</w:t>
      </w:r>
      <w:r w:rsidR="00DB6ED3" w:rsidRPr="00FE65A2">
        <w:rPr>
          <w:color w:val="000000"/>
          <w:spacing w:val="-4"/>
          <w:sz w:val="28"/>
          <w:szCs w:val="28"/>
        </w:rPr>
        <w:t xml:space="preserve"> время оказания услуги (в часах);</w:t>
      </w:r>
    </w:p>
    <w:p w:rsidR="00DB6ED3" w:rsidRPr="00FE65A2" w:rsidRDefault="00DB6ED3" w:rsidP="00C00080">
      <w:pPr>
        <w:shd w:val="clear" w:color="auto" w:fill="FFFFFF"/>
        <w:ind w:firstLine="1008"/>
        <w:jc w:val="both"/>
        <w:rPr>
          <w:sz w:val="28"/>
          <w:szCs w:val="28"/>
        </w:rPr>
      </w:pPr>
      <w:r w:rsidRPr="00FE65A2">
        <w:rPr>
          <w:color w:val="000000"/>
          <w:spacing w:val="-5"/>
          <w:sz w:val="28"/>
          <w:szCs w:val="28"/>
        </w:rPr>
        <w:lastRenderedPageBreak/>
        <w:t xml:space="preserve"> </w:t>
      </w:r>
      <w:r w:rsidR="004B54AF" w:rsidRPr="00FE65A2">
        <w:rPr>
          <w:position w:val="-6"/>
          <w:sz w:val="28"/>
          <w:szCs w:val="28"/>
        </w:rPr>
        <w:object w:dxaOrig="160" w:dyaOrig="279">
          <v:shape id="_x0000_i1069" type="#_x0000_t75" style="width:8.25pt;height:14.25pt" o:ole="">
            <v:imagedata r:id="rId61" o:title=""/>
          </v:shape>
          <o:OLEObject Type="Embed" ProgID="Equation.3" ShapeID="_x0000_i1069" DrawAspect="Content" ObjectID="_1758828404" r:id="rId91"/>
        </w:object>
      </w:r>
      <w:r w:rsidR="004B54AF" w:rsidRPr="00FE65A2">
        <w:rPr>
          <w:sz w:val="28"/>
          <w:szCs w:val="28"/>
        </w:rPr>
        <w:t>–</w:t>
      </w:r>
      <w:r w:rsidRPr="00FE65A2">
        <w:rPr>
          <w:color w:val="000000"/>
          <w:spacing w:val="-5"/>
          <w:sz w:val="28"/>
          <w:szCs w:val="28"/>
        </w:rPr>
        <w:t xml:space="preserve">виды оборудования, используемого при оказании платной </w:t>
      </w:r>
      <w:r w:rsidRPr="00FE65A2">
        <w:rPr>
          <w:color w:val="000000"/>
          <w:spacing w:val="-6"/>
          <w:sz w:val="28"/>
          <w:szCs w:val="28"/>
        </w:rPr>
        <w:t>дополнительной услуги.</w:t>
      </w:r>
      <w:r w:rsidR="004B54AF" w:rsidRPr="00FE65A2">
        <w:rPr>
          <w:color w:val="000000"/>
          <w:spacing w:val="-6"/>
          <w:sz w:val="28"/>
          <w:szCs w:val="28"/>
        </w:rPr>
        <w:t xml:space="preserve"> </w:t>
      </w:r>
    </w:p>
    <w:p w:rsidR="00D21009" w:rsidRPr="00FE65A2" w:rsidRDefault="00D165D5" w:rsidP="00C00080">
      <w:pPr>
        <w:numPr>
          <w:ilvl w:val="0"/>
          <w:numId w:val="10"/>
        </w:numPr>
        <w:shd w:val="clear" w:color="auto" w:fill="FFFFFF"/>
        <w:tabs>
          <w:tab w:val="clear" w:pos="1211"/>
          <w:tab w:val="num" w:pos="1418"/>
        </w:tabs>
        <w:ind w:left="0" w:firstLine="1008"/>
        <w:jc w:val="both"/>
        <w:rPr>
          <w:sz w:val="28"/>
          <w:szCs w:val="28"/>
        </w:rPr>
      </w:pPr>
      <w:r w:rsidRPr="00FE65A2">
        <w:rPr>
          <w:color w:val="000000"/>
          <w:spacing w:val="-1"/>
          <w:sz w:val="28"/>
          <w:szCs w:val="28"/>
        </w:rPr>
        <w:t>в</w:t>
      </w:r>
      <w:r w:rsidR="004B54AF" w:rsidRPr="00FE65A2">
        <w:rPr>
          <w:color w:val="000000"/>
          <w:spacing w:val="-1"/>
          <w:sz w:val="28"/>
          <w:szCs w:val="28"/>
        </w:rPr>
        <w:t xml:space="preserve"> связи с тем, что учреждение самостоятельно формирует свою </w:t>
      </w:r>
      <w:r w:rsidR="004B54AF" w:rsidRPr="00FE65A2">
        <w:rPr>
          <w:color w:val="000000"/>
          <w:spacing w:val="5"/>
          <w:sz w:val="28"/>
          <w:szCs w:val="28"/>
        </w:rPr>
        <w:t xml:space="preserve">учетную политику исходя из своей структуры, отрасли и других </w:t>
      </w:r>
      <w:r w:rsidR="004B54AF" w:rsidRPr="00FE65A2">
        <w:rPr>
          <w:color w:val="000000"/>
          <w:spacing w:val="-6"/>
          <w:sz w:val="28"/>
          <w:szCs w:val="28"/>
        </w:rPr>
        <w:t>особенностей деятельности, то к прямым расходам могут быть отнесены и некоторые другие виды затрат.</w:t>
      </w:r>
    </w:p>
    <w:p w:rsidR="00D21009" w:rsidRPr="00FE65A2" w:rsidRDefault="00D21009" w:rsidP="00C00080">
      <w:pPr>
        <w:numPr>
          <w:ilvl w:val="0"/>
          <w:numId w:val="10"/>
        </w:numPr>
        <w:shd w:val="clear" w:color="auto" w:fill="FFFFFF"/>
        <w:tabs>
          <w:tab w:val="clear" w:pos="1211"/>
          <w:tab w:val="num" w:pos="1418"/>
        </w:tabs>
        <w:ind w:left="0" w:firstLine="1008"/>
        <w:jc w:val="both"/>
        <w:rPr>
          <w:sz w:val="28"/>
          <w:szCs w:val="28"/>
        </w:rPr>
      </w:pPr>
      <w:r w:rsidRPr="00FE65A2">
        <w:rPr>
          <w:sz w:val="28"/>
          <w:szCs w:val="28"/>
        </w:rPr>
        <w:t>прямые расходы рассчитываются по формуле:</w:t>
      </w:r>
    </w:p>
    <w:p w:rsidR="00F6008C" w:rsidRPr="00FE65A2" w:rsidRDefault="00360A93" w:rsidP="00C00080">
      <w:pPr>
        <w:shd w:val="clear" w:color="auto" w:fill="FFFFFF"/>
        <w:jc w:val="center"/>
        <w:rPr>
          <w:sz w:val="28"/>
          <w:szCs w:val="28"/>
        </w:rPr>
      </w:pPr>
      <w:r w:rsidRPr="00FE65A2">
        <w:rPr>
          <w:color w:val="000000"/>
          <w:position w:val="-18"/>
          <w:sz w:val="28"/>
          <w:szCs w:val="28"/>
        </w:rPr>
        <w:object w:dxaOrig="5740" w:dyaOrig="420">
          <v:shape id="_x0000_i1070" type="#_x0000_t75" style="width:287.25pt;height:21pt" o:ole="">
            <v:imagedata r:id="rId92" o:title=""/>
          </v:shape>
          <o:OLEObject Type="Embed" ProgID="Equation.3" ShapeID="_x0000_i1070" DrawAspect="Content" ObjectID="_1758828405" r:id="rId93"/>
        </w:object>
      </w:r>
    </w:p>
    <w:p w:rsidR="003730BE" w:rsidRPr="00FE65A2" w:rsidRDefault="003730BE" w:rsidP="00C00080">
      <w:pPr>
        <w:numPr>
          <w:ilvl w:val="0"/>
          <w:numId w:val="1"/>
        </w:numPr>
        <w:tabs>
          <w:tab w:val="num" w:pos="709"/>
        </w:tabs>
        <w:ind w:left="0" w:firstLine="1038"/>
        <w:jc w:val="both"/>
        <w:rPr>
          <w:sz w:val="28"/>
          <w:szCs w:val="28"/>
        </w:rPr>
      </w:pPr>
      <w:r w:rsidRPr="00FE65A2">
        <w:rPr>
          <w:sz w:val="28"/>
          <w:szCs w:val="28"/>
        </w:rPr>
        <w:t xml:space="preserve">К косвенным расходам </w:t>
      </w:r>
      <w:r w:rsidR="00360A93" w:rsidRPr="00FE65A2">
        <w:rPr>
          <w:color w:val="000000"/>
          <w:sz w:val="28"/>
          <w:szCs w:val="28"/>
        </w:rPr>
        <w:t>(</w:t>
      </w:r>
      <w:r w:rsidR="00DA33D6" w:rsidRPr="00FE65A2">
        <w:rPr>
          <w:position w:val="-14"/>
          <w:sz w:val="28"/>
          <w:szCs w:val="28"/>
        </w:rPr>
        <w:object w:dxaOrig="740" w:dyaOrig="380">
          <v:shape id="_x0000_i1071" type="#_x0000_t75" style="width:36.75pt;height:18.75pt" o:ole="">
            <v:imagedata r:id="rId94" o:title=""/>
          </v:shape>
          <o:OLEObject Type="Embed" ProgID="Equation.3" ShapeID="_x0000_i1071" DrawAspect="Content" ObjectID="_1758828406" r:id="rId95"/>
        </w:object>
      </w:r>
      <w:r w:rsidR="00360A93" w:rsidRPr="00FE65A2">
        <w:rPr>
          <w:sz w:val="28"/>
          <w:szCs w:val="28"/>
        </w:rPr>
        <w:t xml:space="preserve">) </w:t>
      </w:r>
      <w:r w:rsidRPr="00FE65A2">
        <w:rPr>
          <w:sz w:val="28"/>
          <w:szCs w:val="28"/>
        </w:rPr>
        <w:t>относятся те виды затрат</w:t>
      </w:r>
      <w:r w:rsidR="00326522">
        <w:rPr>
          <w:sz w:val="28"/>
          <w:szCs w:val="28"/>
        </w:rPr>
        <w:t xml:space="preserve"> (с</w:t>
      </w:r>
      <w:r w:rsidR="00326522" w:rsidRPr="00326522">
        <w:rPr>
          <w:sz w:val="28"/>
          <w:szCs w:val="28"/>
        </w:rPr>
        <w:t>татья 318 и 264 Налогового кодекса Российской Федерации</w:t>
      </w:r>
      <w:r w:rsidR="00326522">
        <w:rPr>
          <w:sz w:val="28"/>
          <w:szCs w:val="28"/>
        </w:rPr>
        <w:t>)</w:t>
      </w:r>
      <w:r w:rsidRPr="00FE65A2">
        <w:rPr>
          <w:sz w:val="28"/>
          <w:szCs w:val="28"/>
        </w:rPr>
        <w:t>, которые необходимы для оказания услуги, но которые нельзя включить в себестоимость платных услуг методом прямого счета.</w:t>
      </w:r>
    </w:p>
    <w:p w:rsidR="003730BE" w:rsidRPr="00FE65A2" w:rsidRDefault="003730BE" w:rsidP="00C00080">
      <w:pPr>
        <w:pStyle w:val="af"/>
        <w:numPr>
          <w:ilvl w:val="0"/>
          <w:numId w:val="1"/>
        </w:numPr>
        <w:tabs>
          <w:tab w:val="num" w:pos="709"/>
        </w:tabs>
        <w:ind w:left="0" w:firstLine="1038"/>
        <w:rPr>
          <w:bCs w:val="0"/>
          <w:szCs w:val="28"/>
        </w:rPr>
      </w:pPr>
      <w:r w:rsidRPr="00FE65A2">
        <w:rPr>
          <w:bCs w:val="0"/>
          <w:szCs w:val="28"/>
        </w:rPr>
        <w:t>Косвенными расходами, при оказании услуг являются:</w:t>
      </w:r>
    </w:p>
    <w:p w:rsidR="003730BE" w:rsidRPr="00FE65A2" w:rsidRDefault="00B87BDA" w:rsidP="00C00080">
      <w:pPr>
        <w:pStyle w:val="af"/>
        <w:numPr>
          <w:ilvl w:val="0"/>
          <w:numId w:val="25"/>
        </w:numPr>
        <w:tabs>
          <w:tab w:val="clear" w:pos="1260"/>
          <w:tab w:val="num" w:pos="1134"/>
        </w:tabs>
        <w:ind w:left="0" w:firstLine="1036"/>
        <w:rPr>
          <w:bCs w:val="0"/>
          <w:szCs w:val="28"/>
        </w:rPr>
      </w:pPr>
      <w:r w:rsidRPr="00FE65A2">
        <w:rPr>
          <w:bCs w:val="0"/>
          <w:szCs w:val="28"/>
        </w:rPr>
        <w:t>х</w:t>
      </w:r>
      <w:r w:rsidR="003730BE" w:rsidRPr="00FE65A2">
        <w:rPr>
          <w:bCs w:val="0"/>
          <w:szCs w:val="28"/>
        </w:rPr>
        <w:t>озяйственные расходы (</w:t>
      </w:r>
      <w:r w:rsidR="00DA33D6" w:rsidRPr="00FE65A2">
        <w:rPr>
          <w:position w:val="-14"/>
          <w:szCs w:val="28"/>
        </w:rPr>
        <w:object w:dxaOrig="420" w:dyaOrig="380">
          <v:shape id="_x0000_i1072" type="#_x0000_t75" style="width:21pt;height:18.75pt" o:ole="">
            <v:imagedata r:id="rId96" o:title=""/>
          </v:shape>
          <o:OLEObject Type="Embed" ProgID="Equation.3" ShapeID="_x0000_i1072" DrawAspect="Content" ObjectID="_1758828407" r:id="rId97"/>
        </w:object>
      </w:r>
      <w:r w:rsidR="003730BE" w:rsidRPr="00FE65A2">
        <w:rPr>
          <w:bCs w:val="0"/>
          <w:szCs w:val="28"/>
        </w:rPr>
        <w:t>) (затраты на материалы и предметы для текущих хозяйственных целей, на канцелярские товары, инвентарь и оплату услуг, включая затраты на текущей ремонт), коммунальные расходы, арендная плата за помещения, здания и сооружения.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w:t>
      </w:r>
      <w:r w:rsidRPr="00FE65A2">
        <w:rPr>
          <w:bCs w:val="0"/>
          <w:szCs w:val="28"/>
        </w:rPr>
        <w:t>аботы на будущий год;</w:t>
      </w:r>
    </w:p>
    <w:p w:rsidR="003730BE" w:rsidRPr="00FE65A2" w:rsidRDefault="00B87BDA" w:rsidP="00C00080">
      <w:pPr>
        <w:pStyle w:val="af"/>
        <w:numPr>
          <w:ilvl w:val="0"/>
          <w:numId w:val="25"/>
        </w:numPr>
        <w:tabs>
          <w:tab w:val="clear" w:pos="1260"/>
          <w:tab w:val="num" w:pos="1134"/>
        </w:tabs>
        <w:ind w:left="0" w:firstLine="1036"/>
        <w:rPr>
          <w:bCs w:val="0"/>
          <w:szCs w:val="28"/>
        </w:rPr>
      </w:pPr>
      <w:r w:rsidRPr="00FE65A2">
        <w:rPr>
          <w:bCs w:val="0"/>
          <w:szCs w:val="28"/>
        </w:rPr>
        <w:t>а</w:t>
      </w:r>
      <w:r w:rsidR="003730BE" w:rsidRPr="00FE65A2">
        <w:rPr>
          <w:bCs w:val="0"/>
          <w:szCs w:val="28"/>
        </w:rPr>
        <w:t>мортизация зданий, сооружений и других основных средств, непосредственно не связанных с оказанием  услуг (</w:t>
      </w:r>
      <w:r w:rsidR="00DA33D6" w:rsidRPr="00FE65A2">
        <w:rPr>
          <w:position w:val="-14"/>
          <w:szCs w:val="28"/>
        </w:rPr>
        <w:object w:dxaOrig="400" w:dyaOrig="380">
          <v:shape id="_x0000_i1073" type="#_x0000_t75" style="width:20.25pt;height:18.75pt" o:ole="">
            <v:imagedata r:id="rId98" o:title=""/>
          </v:shape>
          <o:OLEObject Type="Embed" ProgID="Equation.3" ShapeID="_x0000_i1073" DrawAspect="Content" ObjectID="_1758828408" r:id="rId99"/>
        </w:object>
      </w:r>
      <w:r w:rsidR="003730BE" w:rsidRPr="00FE65A2">
        <w:rPr>
          <w:bCs w:val="0"/>
          <w:szCs w:val="28"/>
        </w:rPr>
        <w:t xml:space="preserve">). </w:t>
      </w:r>
    </w:p>
    <w:p w:rsidR="005736F6" w:rsidRPr="00FE65A2" w:rsidRDefault="003730BE" w:rsidP="00C00080">
      <w:pPr>
        <w:pStyle w:val="af"/>
        <w:ind w:firstLine="1036"/>
        <w:rPr>
          <w:bCs w:val="0"/>
          <w:szCs w:val="28"/>
        </w:rPr>
      </w:pPr>
      <w:r w:rsidRPr="00FE65A2">
        <w:rPr>
          <w:bCs w:val="0"/>
          <w:szCs w:val="28"/>
        </w:rPr>
        <w:t>Амортизируемым имуществом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10 000 рублей</w:t>
      </w:r>
      <w:r w:rsidR="005736F6" w:rsidRPr="00FE65A2">
        <w:rPr>
          <w:bCs w:val="0"/>
          <w:szCs w:val="28"/>
        </w:rPr>
        <w:t>.</w:t>
      </w:r>
    </w:p>
    <w:p w:rsidR="00554256" w:rsidRPr="00FE65A2" w:rsidRDefault="003730BE" w:rsidP="00C00080">
      <w:pPr>
        <w:pStyle w:val="af"/>
        <w:ind w:firstLine="1036"/>
        <w:rPr>
          <w:bCs w:val="0"/>
          <w:szCs w:val="28"/>
        </w:rPr>
      </w:pPr>
      <w:r w:rsidRPr="00FE65A2">
        <w:rPr>
          <w:bCs w:val="0"/>
          <w:szCs w:val="28"/>
        </w:rPr>
        <w:t>Амортизационные отчисления на полное восстановление основных фондов определяются в соответствии с едиными нормами амортизационных отчислений, установленными законодательством Российской Федерации в соответствии с Классификацией основных средств, включаемых в амортизационные группы</w:t>
      </w:r>
      <w:r w:rsidR="00554256" w:rsidRPr="00FE65A2">
        <w:rPr>
          <w:bCs w:val="0"/>
          <w:szCs w:val="28"/>
        </w:rPr>
        <w:t>.</w:t>
      </w:r>
    </w:p>
    <w:p w:rsidR="003730BE" w:rsidRPr="00FE65A2" w:rsidRDefault="003730BE" w:rsidP="00C00080">
      <w:pPr>
        <w:pStyle w:val="af"/>
        <w:ind w:firstLine="1036"/>
        <w:rPr>
          <w:bCs w:val="0"/>
          <w:szCs w:val="28"/>
        </w:rPr>
      </w:pPr>
      <w:r w:rsidRPr="00FE65A2">
        <w:rPr>
          <w:bCs w:val="0"/>
          <w:szCs w:val="28"/>
        </w:rPr>
        <w:t>Расчет суммы амортизации основных средств и нематериальных активов, входящих в первые девять амортизационных групп Классификации, осуществляется в соответствии с максимальными сроками полезного использования имущества, установленными для этих групп.</w:t>
      </w:r>
    </w:p>
    <w:p w:rsidR="003730BE" w:rsidRPr="00FE65A2" w:rsidRDefault="003730BE" w:rsidP="00C00080">
      <w:pPr>
        <w:pStyle w:val="af"/>
        <w:ind w:firstLine="1036"/>
        <w:rPr>
          <w:bCs w:val="0"/>
          <w:szCs w:val="28"/>
        </w:rPr>
      </w:pPr>
      <w:r w:rsidRPr="00FE65A2">
        <w:rPr>
          <w:bCs w:val="0"/>
          <w:szCs w:val="28"/>
        </w:rPr>
        <w:t xml:space="preserve">Для основных средств, входящих в десятую амортизационную группу указанной Классификации, расчет суммы амортизации осуществляется в соответствии со сроками полезного использования имущества. </w:t>
      </w:r>
    </w:p>
    <w:p w:rsidR="001967D7" w:rsidRPr="00FE65A2" w:rsidRDefault="001967D7" w:rsidP="00C00080">
      <w:pPr>
        <w:pStyle w:val="af"/>
        <w:numPr>
          <w:ilvl w:val="0"/>
          <w:numId w:val="25"/>
        </w:numPr>
        <w:tabs>
          <w:tab w:val="clear" w:pos="1260"/>
          <w:tab w:val="num" w:pos="1134"/>
        </w:tabs>
        <w:ind w:left="0" w:firstLine="1036"/>
        <w:rPr>
          <w:bCs w:val="0"/>
          <w:szCs w:val="28"/>
        </w:rPr>
      </w:pPr>
      <w:r w:rsidRPr="00FE65A2">
        <w:rPr>
          <w:bCs w:val="0"/>
          <w:szCs w:val="28"/>
        </w:rPr>
        <w:lastRenderedPageBreak/>
        <w:t>Прочие расходы (</w:t>
      </w:r>
      <w:r w:rsidR="00DA33D6" w:rsidRPr="00FE65A2">
        <w:rPr>
          <w:position w:val="-18"/>
          <w:szCs w:val="28"/>
        </w:rPr>
        <w:object w:dxaOrig="760" w:dyaOrig="420">
          <v:shape id="_x0000_i1074" type="#_x0000_t75" style="width:38.25pt;height:21pt" o:ole="">
            <v:imagedata r:id="rId100" o:title=""/>
          </v:shape>
          <o:OLEObject Type="Embed" ProgID="Equation.3" ShapeID="_x0000_i1074" DrawAspect="Content" ObjectID="_1758828409" r:id="rId101"/>
        </w:object>
      </w:r>
      <w:r w:rsidRPr="00FE65A2">
        <w:rPr>
          <w:bCs w:val="0"/>
          <w:szCs w:val="28"/>
        </w:rPr>
        <w:t xml:space="preserve">) также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работы на будущий год. </w:t>
      </w:r>
    </w:p>
    <w:p w:rsidR="001967D7" w:rsidRPr="00FE65A2" w:rsidRDefault="001967D7" w:rsidP="00C00080">
      <w:pPr>
        <w:pStyle w:val="af"/>
        <w:ind w:firstLine="1036"/>
        <w:rPr>
          <w:bCs w:val="0"/>
          <w:szCs w:val="28"/>
        </w:rPr>
      </w:pPr>
      <w:r w:rsidRPr="00FE65A2">
        <w:rPr>
          <w:bCs w:val="0"/>
          <w:szCs w:val="28"/>
        </w:rPr>
        <w:t>К прочим расходам</w:t>
      </w:r>
      <w:r w:rsidR="00326522">
        <w:rPr>
          <w:bCs w:val="0"/>
          <w:szCs w:val="28"/>
        </w:rPr>
        <w:t>, согласно статьи 256 Налогового кодекса Российской Федерации,</w:t>
      </w:r>
      <w:r w:rsidRPr="00FE65A2">
        <w:rPr>
          <w:bCs w:val="0"/>
          <w:szCs w:val="28"/>
        </w:rPr>
        <w:t xml:space="preserve"> могут быть отнесены:</w:t>
      </w:r>
    </w:p>
    <w:p w:rsidR="001967D7" w:rsidRPr="00FE65A2" w:rsidRDefault="001967D7" w:rsidP="00C00080">
      <w:pPr>
        <w:pStyle w:val="af"/>
        <w:numPr>
          <w:ilvl w:val="0"/>
          <w:numId w:val="26"/>
        </w:numPr>
        <w:tabs>
          <w:tab w:val="clear" w:pos="1260"/>
          <w:tab w:val="num" w:pos="1134"/>
        </w:tabs>
        <w:ind w:left="0" w:firstLine="1036"/>
        <w:rPr>
          <w:bCs w:val="0"/>
          <w:szCs w:val="28"/>
        </w:rPr>
      </w:pPr>
      <w:r w:rsidRPr="00FE65A2">
        <w:rPr>
          <w:bCs w:val="0"/>
          <w:szCs w:val="28"/>
        </w:rPr>
        <w:t>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1967D7" w:rsidRPr="00FE65A2" w:rsidRDefault="001967D7" w:rsidP="00C00080">
      <w:pPr>
        <w:pStyle w:val="af"/>
        <w:numPr>
          <w:ilvl w:val="0"/>
          <w:numId w:val="26"/>
        </w:numPr>
        <w:tabs>
          <w:tab w:val="clear" w:pos="1260"/>
          <w:tab w:val="num" w:pos="1134"/>
        </w:tabs>
        <w:ind w:left="0" w:firstLine="1036"/>
        <w:rPr>
          <w:bCs w:val="0"/>
          <w:szCs w:val="28"/>
        </w:rPr>
      </w:pPr>
      <w:r w:rsidRPr="00FE65A2">
        <w:rPr>
          <w:bCs w:val="0"/>
          <w:szCs w:val="28"/>
        </w:rPr>
        <w:t>расходы на подготовку и переподготовку кадров;</w:t>
      </w:r>
    </w:p>
    <w:p w:rsidR="001967D7" w:rsidRPr="00FE65A2" w:rsidRDefault="00241E8B" w:rsidP="00C00080">
      <w:pPr>
        <w:pStyle w:val="af"/>
        <w:numPr>
          <w:ilvl w:val="0"/>
          <w:numId w:val="26"/>
        </w:numPr>
        <w:tabs>
          <w:tab w:val="clear" w:pos="1260"/>
          <w:tab w:val="num" w:pos="1134"/>
        </w:tabs>
        <w:ind w:left="0" w:firstLine="1036"/>
        <w:rPr>
          <w:bCs w:val="0"/>
          <w:szCs w:val="28"/>
        </w:rPr>
      </w:pPr>
      <w:r w:rsidRPr="00FE65A2">
        <w:rPr>
          <w:bCs w:val="0"/>
          <w:szCs w:val="28"/>
        </w:rPr>
        <w:t>р</w:t>
      </w:r>
      <w:r w:rsidR="001967D7" w:rsidRPr="00FE65A2">
        <w:rPr>
          <w:bCs w:val="0"/>
          <w:szCs w:val="28"/>
        </w:rPr>
        <w:t>асходы на рекламу, непосредственно не связанные с оказанием услуги: 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 расходы на световую и иную наружную рекламу, включая изготовление рекламных стендов и рекламных щитов; 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w:t>
      </w:r>
      <w:r w:rsidRPr="00FE65A2">
        <w:rPr>
          <w:bCs w:val="0"/>
          <w:szCs w:val="28"/>
        </w:rPr>
        <w:t>их информацию о платных услугах;</w:t>
      </w:r>
    </w:p>
    <w:p w:rsidR="001967D7" w:rsidRPr="00FE65A2" w:rsidRDefault="00241E8B" w:rsidP="00C00080">
      <w:pPr>
        <w:pStyle w:val="af"/>
        <w:numPr>
          <w:ilvl w:val="0"/>
          <w:numId w:val="25"/>
        </w:numPr>
        <w:shd w:val="clear" w:color="auto" w:fill="FFFFFF"/>
        <w:tabs>
          <w:tab w:val="clear" w:pos="1260"/>
          <w:tab w:val="num" w:pos="1134"/>
        </w:tabs>
        <w:ind w:left="0" w:firstLine="1036"/>
        <w:rPr>
          <w:bCs w:val="0"/>
          <w:color w:val="000000"/>
          <w:spacing w:val="4"/>
          <w:szCs w:val="28"/>
        </w:rPr>
      </w:pPr>
      <w:r w:rsidRPr="00FE65A2">
        <w:rPr>
          <w:szCs w:val="28"/>
        </w:rPr>
        <w:t>д</w:t>
      </w:r>
      <w:r w:rsidR="001967D7" w:rsidRPr="00FE65A2">
        <w:rPr>
          <w:szCs w:val="28"/>
        </w:rPr>
        <w:t>ругие расходы</w:t>
      </w:r>
      <w:r w:rsidRPr="00FE65A2">
        <w:rPr>
          <w:szCs w:val="28"/>
        </w:rPr>
        <w:t>.</w:t>
      </w:r>
      <w:r w:rsidR="001967D7" w:rsidRPr="00FE65A2">
        <w:rPr>
          <w:szCs w:val="28"/>
        </w:rPr>
        <w:t xml:space="preserve"> </w:t>
      </w:r>
    </w:p>
    <w:p w:rsidR="001967D7" w:rsidRPr="00FE65A2" w:rsidRDefault="001967D7" w:rsidP="00C00080">
      <w:pPr>
        <w:shd w:val="clear" w:color="auto" w:fill="FFFFFF"/>
        <w:ind w:firstLine="1036"/>
        <w:jc w:val="both"/>
        <w:rPr>
          <w:sz w:val="28"/>
          <w:szCs w:val="28"/>
        </w:rPr>
      </w:pPr>
      <w:r w:rsidRPr="00FE65A2">
        <w:rPr>
          <w:color w:val="000000"/>
          <w:spacing w:val="4"/>
          <w:sz w:val="28"/>
          <w:szCs w:val="28"/>
        </w:rPr>
        <w:t>Величина косвенных расходов определяется по формуле:</w:t>
      </w:r>
    </w:p>
    <w:p w:rsidR="001967D7" w:rsidRPr="00FE65A2" w:rsidRDefault="00DA33D6" w:rsidP="00C00080">
      <w:pPr>
        <w:shd w:val="clear" w:color="auto" w:fill="FFFFFF"/>
        <w:jc w:val="center"/>
        <w:rPr>
          <w:sz w:val="28"/>
          <w:szCs w:val="28"/>
        </w:rPr>
      </w:pPr>
      <w:r w:rsidRPr="00FE65A2">
        <w:rPr>
          <w:position w:val="-18"/>
          <w:sz w:val="28"/>
          <w:szCs w:val="28"/>
        </w:rPr>
        <w:object w:dxaOrig="2920" w:dyaOrig="420">
          <v:shape id="_x0000_i1075" type="#_x0000_t75" style="width:146.25pt;height:21pt" o:ole="">
            <v:imagedata r:id="rId102" o:title=""/>
          </v:shape>
          <o:OLEObject Type="Embed" ProgID="Equation.3" ShapeID="_x0000_i1075" DrawAspect="Content" ObjectID="_1758828410" r:id="rId103"/>
        </w:object>
      </w:r>
      <w:r w:rsidR="001967D7" w:rsidRPr="00FE65A2">
        <w:rPr>
          <w:color w:val="000000"/>
          <w:spacing w:val="9"/>
          <w:sz w:val="28"/>
          <w:szCs w:val="28"/>
        </w:rPr>
        <w:t>,</w:t>
      </w:r>
      <w:r w:rsidR="00241E8B" w:rsidRPr="00FE65A2">
        <w:rPr>
          <w:color w:val="000000"/>
          <w:spacing w:val="9"/>
          <w:sz w:val="28"/>
          <w:szCs w:val="28"/>
        </w:rPr>
        <w:t>г</w:t>
      </w:r>
      <w:r w:rsidR="001967D7" w:rsidRPr="00FE65A2">
        <w:rPr>
          <w:color w:val="000000"/>
          <w:spacing w:val="-1"/>
          <w:sz w:val="28"/>
          <w:szCs w:val="28"/>
        </w:rPr>
        <w:t>де</w:t>
      </w:r>
    </w:p>
    <w:p w:rsidR="001967D7" w:rsidRPr="00FE65A2" w:rsidRDefault="00DA33D6" w:rsidP="00C00080">
      <w:pPr>
        <w:shd w:val="clear" w:color="auto" w:fill="FFFFFF"/>
        <w:ind w:firstLine="1036"/>
        <w:jc w:val="both"/>
        <w:rPr>
          <w:sz w:val="28"/>
          <w:szCs w:val="28"/>
        </w:rPr>
      </w:pPr>
      <w:r w:rsidRPr="00FE65A2">
        <w:rPr>
          <w:position w:val="-14"/>
          <w:sz w:val="28"/>
          <w:szCs w:val="28"/>
        </w:rPr>
        <w:object w:dxaOrig="740" w:dyaOrig="380">
          <v:shape id="_x0000_i1076" type="#_x0000_t75" style="width:36.75pt;height:18.75pt" o:ole="">
            <v:imagedata r:id="rId104" o:title=""/>
          </v:shape>
          <o:OLEObject Type="Embed" ProgID="Equation.3" ShapeID="_x0000_i1076" DrawAspect="Content" ObjectID="_1758828411" r:id="rId105"/>
        </w:object>
      </w:r>
      <w:r w:rsidR="001967D7" w:rsidRPr="00FE65A2">
        <w:rPr>
          <w:color w:val="000000"/>
          <w:spacing w:val="3"/>
          <w:sz w:val="28"/>
          <w:szCs w:val="28"/>
        </w:rPr>
        <w:t>- величина косвенных расходов, включаемых в себестоимость платных услуг;</w:t>
      </w:r>
    </w:p>
    <w:p w:rsidR="001967D7" w:rsidRPr="00FE65A2" w:rsidRDefault="00DA33D6" w:rsidP="00C00080">
      <w:pPr>
        <w:shd w:val="clear" w:color="auto" w:fill="FFFFFF"/>
        <w:ind w:firstLine="1036"/>
        <w:jc w:val="both"/>
        <w:rPr>
          <w:sz w:val="28"/>
          <w:szCs w:val="28"/>
        </w:rPr>
      </w:pPr>
      <w:r w:rsidRPr="00FE65A2">
        <w:rPr>
          <w:position w:val="-14"/>
          <w:sz w:val="28"/>
          <w:szCs w:val="28"/>
        </w:rPr>
        <w:object w:dxaOrig="420" w:dyaOrig="380">
          <v:shape id="_x0000_i1077" type="#_x0000_t75" style="width:21pt;height:18.75pt" o:ole="">
            <v:imagedata r:id="rId106" o:title=""/>
          </v:shape>
          <o:OLEObject Type="Embed" ProgID="Equation.3" ShapeID="_x0000_i1077" DrawAspect="Content" ObjectID="_1758828412" r:id="rId107"/>
        </w:object>
      </w:r>
      <w:r w:rsidR="001967D7" w:rsidRPr="00FE65A2">
        <w:rPr>
          <w:color w:val="000000"/>
          <w:spacing w:val="2"/>
          <w:sz w:val="28"/>
          <w:szCs w:val="28"/>
        </w:rPr>
        <w:t xml:space="preserve"> - хозяйственные расходы;</w:t>
      </w:r>
    </w:p>
    <w:p w:rsidR="001967D7" w:rsidRPr="00FE65A2" w:rsidRDefault="00DA33D6" w:rsidP="00C00080">
      <w:pPr>
        <w:shd w:val="clear" w:color="auto" w:fill="FFFFFF"/>
        <w:ind w:firstLine="1036"/>
        <w:jc w:val="both"/>
        <w:rPr>
          <w:sz w:val="28"/>
          <w:szCs w:val="28"/>
        </w:rPr>
      </w:pPr>
      <w:r w:rsidRPr="00FE65A2">
        <w:rPr>
          <w:position w:val="-14"/>
          <w:sz w:val="28"/>
          <w:szCs w:val="28"/>
        </w:rPr>
        <w:object w:dxaOrig="400" w:dyaOrig="380">
          <v:shape id="_x0000_i1078" type="#_x0000_t75" style="width:20.25pt;height:18.75pt" o:ole="">
            <v:imagedata r:id="rId108" o:title=""/>
          </v:shape>
          <o:OLEObject Type="Embed" ProgID="Equation.3" ShapeID="_x0000_i1078" DrawAspect="Content" ObjectID="_1758828413" r:id="rId109"/>
        </w:object>
      </w:r>
      <w:r w:rsidR="00703E5F" w:rsidRPr="00FE65A2">
        <w:rPr>
          <w:sz w:val="28"/>
          <w:szCs w:val="28"/>
        </w:rPr>
        <w:t xml:space="preserve"> - </w:t>
      </w:r>
      <w:r w:rsidR="001967D7" w:rsidRPr="00FE65A2">
        <w:rPr>
          <w:color w:val="000000"/>
          <w:spacing w:val="13"/>
          <w:sz w:val="28"/>
          <w:szCs w:val="28"/>
        </w:rPr>
        <w:t xml:space="preserve">расходы по амортизации зданий, сооружений и других </w:t>
      </w:r>
      <w:r w:rsidR="001967D7" w:rsidRPr="00FE65A2">
        <w:rPr>
          <w:color w:val="000000"/>
          <w:spacing w:val="4"/>
          <w:sz w:val="28"/>
          <w:szCs w:val="28"/>
        </w:rPr>
        <w:t xml:space="preserve">основных средств, непосредственно не связанных с оказанием платных </w:t>
      </w:r>
      <w:r w:rsidR="001967D7" w:rsidRPr="00FE65A2">
        <w:rPr>
          <w:color w:val="000000"/>
          <w:spacing w:val="3"/>
          <w:sz w:val="28"/>
          <w:szCs w:val="28"/>
        </w:rPr>
        <w:t>услуг;</w:t>
      </w:r>
    </w:p>
    <w:p w:rsidR="001967D7" w:rsidRPr="00FE65A2" w:rsidRDefault="00DA33D6" w:rsidP="00C00080">
      <w:pPr>
        <w:shd w:val="clear" w:color="auto" w:fill="FFFFFF"/>
        <w:ind w:firstLine="1036"/>
        <w:jc w:val="both"/>
        <w:rPr>
          <w:color w:val="000000"/>
          <w:spacing w:val="5"/>
          <w:sz w:val="28"/>
          <w:szCs w:val="28"/>
        </w:rPr>
      </w:pPr>
      <w:r w:rsidRPr="00FE65A2">
        <w:rPr>
          <w:position w:val="-18"/>
          <w:sz w:val="28"/>
          <w:szCs w:val="28"/>
        </w:rPr>
        <w:object w:dxaOrig="760" w:dyaOrig="420">
          <v:shape id="_x0000_i1079" type="#_x0000_t75" style="width:38.25pt;height:21pt" o:ole="">
            <v:imagedata r:id="rId110" o:title=""/>
          </v:shape>
          <o:OLEObject Type="Embed" ProgID="Equation.3" ShapeID="_x0000_i1079" DrawAspect="Content" ObjectID="_1758828414" r:id="rId111"/>
        </w:object>
      </w:r>
      <w:r w:rsidR="001967D7" w:rsidRPr="00FE65A2">
        <w:rPr>
          <w:color w:val="000000"/>
          <w:spacing w:val="5"/>
          <w:sz w:val="28"/>
          <w:szCs w:val="28"/>
        </w:rPr>
        <w:t>- прочие расходы.</w:t>
      </w:r>
    </w:p>
    <w:p w:rsidR="00703E5F" w:rsidRPr="00FE65A2" w:rsidRDefault="00703E5F" w:rsidP="00C00080">
      <w:pPr>
        <w:shd w:val="clear" w:color="auto" w:fill="FFFFFF"/>
        <w:ind w:firstLine="992"/>
        <w:jc w:val="both"/>
        <w:rPr>
          <w:color w:val="000000"/>
          <w:spacing w:val="3"/>
          <w:sz w:val="28"/>
          <w:szCs w:val="28"/>
        </w:rPr>
      </w:pPr>
      <w:r w:rsidRPr="00FE65A2">
        <w:rPr>
          <w:color w:val="000000"/>
          <w:spacing w:val="8"/>
          <w:sz w:val="28"/>
          <w:szCs w:val="28"/>
        </w:rPr>
        <w:t xml:space="preserve">В себестоимость конкретной </w:t>
      </w:r>
      <w:r w:rsidR="00DA33D6" w:rsidRPr="00FE65A2">
        <w:rPr>
          <w:position w:val="-6"/>
          <w:sz w:val="28"/>
          <w:szCs w:val="28"/>
        </w:rPr>
        <w:object w:dxaOrig="160" w:dyaOrig="279">
          <v:shape id="_x0000_i1080" type="#_x0000_t75" style="width:8.25pt;height:14.25pt" o:ole="">
            <v:imagedata r:id="rId112" o:title=""/>
          </v:shape>
          <o:OLEObject Type="Embed" ProgID="Equation.3" ShapeID="_x0000_i1080" DrawAspect="Content" ObjectID="_1758828415" r:id="rId113"/>
        </w:object>
      </w:r>
      <w:r w:rsidRPr="00FE65A2">
        <w:rPr>
          <w:color w:val="000000"/>
          <w:spacing w:val="8"/>
          <w:sz w:val="28"/>
          <w:szCs w:val="28"/>
        </w:rPr>
        <w:t xml:space="preserve">-ой платной </w:t>
      </w:r>
      <w:r w:rsidRPr="00FE65A2">
        <w:rPr>
          <w:color w:val="000000"/>
          <w:spacing w:val="5"/>
          <w:sz w:val="28"/>
          <w:szCs w:val="28"/>
        </w:rPr>
        <w:t xml:space="preserve">услуги косвенные расходы могут быть включены </w:t>
      </w:r>
      <w:r w:rsidRPr="00FE65A2">
        <w:rPr>
          <w:color w:val="000000"/>
          <w:spacing w:val="3"/>
          <w:sz w:val="28"/>
          <w:szCs w:val="28"/>
        </w:rPr>
        <w:t>пропорционально какой-либо распределительной базе:</w:t>
      </w:r>
    </w:p>
    <w:p w:rsidR="00703E5F" w:rsidRPr="00FE65A2" w:rsidRDefault="00703E5F" w:rsidP="00C00080">
      <w:pPr>
        <w:shd w:val="clear" w:color="auto" w:fill="FFFFFF"/>
        <w:ind w:firstLine="992"/>
        <w:jc w:val="both"/>
        <w:rPr>
          <w:sz w:val="28"/>
          <w:szCs w:val="28"/>
        </w:rPr>
      </w:pPr>
      <w:r w:rsidRPr="00FE65A2">
        <w:rPr>
          <w:color w:val="000000"/>
          <w:spacing w:val="-1"/>
          <w:sz w:val="28"/>
          <w:szCs w:val="28"/>
        </w:rPr>
        <w:t xml:space="preserve">а) прямым расходам, приходящимся на платную </w:t>
      </w:r>
      <w:r w:rsidRPr="00FE65A2">
        <w:rPr>
          <w:color w:val="000000"/>
          <w:spacing w:val="8"/>
          <w:sz w:val="28"/>
          <w:szCs w:val="28"/>
        </w:rPr>
        <w:t xml:space="preserve">услугу через расчетный коэффициент косвенных </w:t>
      </w:r>
      <w:r w:rsidRPr="00FE65A2">
        <w:rPr>
          <w:color w:val="000000"/>
          <w:spacing w:val="-2"/>
          <w:sz w:val="28"/>
          <w:szCs w:val="28"/>
        </w:rPr>
        <w:t xml:space="preserve">расходов </w:t>
      </w:r>
      <w:r w:rsidRPr="00FE65A2">
        <w:rPr>
          <w:bCs/>
          <w:color w:val="000000"/>
          <w:spacing w:val="-2"/>
          <w:sz w:val="28"/>
          <w:szCs w:val="28"/>
        </w:rPr>
        <w:t>(</w:t>
      </w:r>
      <w:r w:rsidR="00DA33D6" w:rsidRPr="00FE65A2">
        <w:rPr>
          <w:position w:val="-18"/>
          <w:sz w:val="28"/>
          <w:szCs w:val="28"/>
        </w:rPr>
        <w:object w:dxaOrig="580" w:dyaOrig="420">
          <v:shape id="_x0000_i1081" type="#_x0000_t75" style="width:29.25pt;height:21pt" o:ole="">
            <v:imagedata r:id="rId114" o:title=""/>
          </v:shape>
          <o:OLEObject Type="Embed" ProgID="Equation.3" ShapeID="_x0000_i1081" DrawAspect="Content" ObjectID="_1758828416" r:id="rId115"/>
        </w:object>
      </w:r>
      <w:r w:rsidRPr="00FE65A2">
        <w:rPr>
          <w:bCs/>
          <w:color w:val="000000"/>
          <w:spacing w:val="-2"/>
          <w:sz w:val="28"/>
          <w:szCs w:val="28"/>
        </w:rPr>
        <w:t>):</w:t>
      </w:r>
    </w:p>
    <w:p w:rsidR="00703E5F" w:rsidRPr="00FE65A2" w:rsidRDefault="00DA33D6" w:rsidP="00C00080">
      <w:pPr>
        <w:shd w:val="clear" w:color="auto" w:fill="FFFFFF"/>
        <w:jc w:val="center"/>
        <w:rPr>
          <w:sz w:val="28"/>
          <w:szCs w:val="28"/>
        </w:rPr>
      </w:pPr>
      <w:r w:rsidRPr="00FE65A2">
        <w:rPr>
          <w:position w:val="-20"/>
          <w:sz w:val="28"/>
          <w:szCs w:val="28"/>
        </w:rPr>
        <w:object w:dxaOrig="2360" w:dyaOrig="440">
          <v:shape id="_x0000_i1082" type="#_x0000_t75" style="width:117.75pt;height:21.75pt" o:ole="">
            <v:imagedata r:id="rId116" o:title=""/>
          </v:shape>
          <o:OLEObject Type="Embed" ProgID="Equation.3" ShapeID="_x0000_i1082" DrawAspect="Content" ObjectID="_1758828417" r:id="rId117"/>
        </w:object>
      </w:r>
      <w:r w:rsidR="00703E5F" w:rsidRPr="00FE65A2">
        <w:rPr>
          <w:bCs/>
          <w:color w:val="000000"/>
          <w:spacing w:val="2"/>
          <w:sz w:val="28"/>
          <w:szCs w:val="28"/>
        </w:rPr>
        <w:t>,</w:t>
      </w:r>
      <w:r w:rsidR="0066562F" w:rsidRPr="00FE65A2">
        <w:rPr>
          <w:bCs/>
          <w:color w:val="000000"/>
          <w:spacing w:val="2"/>
          <w:sz w:val="28"/>
          <w:szCs w:val="28"/>
        </w:rPr>
        <w:t xml:space="preserve"> </w:t>
      </w:r>
      <w:r w:rsidR="00703E5F" w:rsidRPr="00FE65A2">
        <w:rPr>
          <w:bCs/>
          <w:color w:val="000000"/>
          <w:spacing w:val="-9"/>
          <w:sz w:val="28"/>
          <w:szCs w:val="28"/>
        </w:rPr>
        <w:t>где</w:t>
      </w:r>
    </w:p>
    <w:p w:rsidR="00703E5F" w:rsidRPr="00FE65A2" w:rsidRDefault="00802CCC" w:rsidP="00C00080">
      <w:pPr>
        <w:shd w:val="clear" w:color="auto" w:fill="FFFFFF"/>
        <w:ind w:firstLine="993"/>
        <w:jc w:val="both"/>
        <w:rPr>
          <w:sz w:val="28"/>
          <w:szCs w:val="28"/>
        </w:rPr>
      </w:pPr>
      <w:r w:rsidRPr="00FE65A2">
        <w:rPr>
          <w:position w:val="-20"/>
          <w:sz w:val="28"/>
          <w:szCs w:val="28"/>
        </w:rPr>
        <w:object w:dxaOrig="800" w:dyaOrig="440">
          <v:shape id="_x0000_i1083" type="#_x0000_t75" style="width:39.75pt;height:21.75pt" o:ole="">
            <v:imagedata r:id="rId118" o:title=""/>
          </v:shape>
          <o:OLEObject Type="Embed" ProgID="Equation.3" ShapeID="_x0000_i1083" DrawAspect="Content" ObjectID="_1758828418" r:id="rId119"/>
        </w:object>
      </w:r>
      <w:r w:rsidR="00703E5F" w:rsidRPr="00FE65A2">
        <w:rPr>
          <w:color w:val="000000"/>
          <w:spacing w:val="5"/>
          <w:sz w:val="28"/>
          <w:szCs w:val="28"/>
        </w:rPr>
        <w:t xml:space="preserve">- величина косвенных расходов, включаемых в себестоимость </w:t>
      </w:r>
      <w:r w:rsidR="00703E5F" w:rsidRPr="00FE65A2">
        <w:rPr>
          <w:color w:val="000000"/>
          <w:spacing w:val="-1"/>
          <w:sz w:val="28"/>
          <w:szCs w:val="28"/>
        </w:rPr>
        <w:t xml:space="preserve">конкретной </w:t>
      </w:r>
      <w:r w:rsidR="0002663A" w:rsidRPr="00FE65A2">
        <w:rPr>
          <w:position w:val="-6"/>
          <w:sz w:val="28"/>
          <w:szCs w:val="28"/>
        </w:rPr>
        <w:object w:dxaOrig="160" w:dyaOrig="279">
          <v:shape id="_x0000_i1084" type="#_x0000_t75" style="width:8.25pt;height:14.25pt" o:ole="">
            <v:imagedata r:id="rId61" o:title=""/>
          </v:shape>
          <o:OLEObject Type="Embed" ProgID="Equation.3" ShapeID="_x0000_i1084" DrawAspect="Content" ObjectID="_1758828419" r:id="rId120"/>
        </w:object>
      </w:r>
      <w:r w:rsidR="00703E5F" w:rsidRPr="00FE65A2">
        <w:rPr>
          <w:color w:val="000000"/>
          <w:spacing w:val="-1"/>
          <w:sz w:val="28"/>
          <w:szCs w:val="28"/>
        </w:rPr>
        <w:t>-ой платной дополнительной услуги;</w:t>
      </w:r>
    </w:p>
    <w:p w:rsidR="00703E5F" w:rsidRPr="00FE65A2" w:rsidRDefault="00802CCC" w:rsidP="00C00080">
      <w:pPr>
        <w:shd w:val="clear" w:color="auto" w:fill="FFFFFF"/>
        <w:ind w:firstLine="993"/>
        <w:jc w:val="both"/>
        <w:rPr>
          <w:sz w:val="28"/>
          <w:szCs w:val="28"/>
        </w:rPr>
      </w:pPr>
      <w:r w:rsidRPr="00FE65A2">
        <w:rPr>
          <w:position w:val="-20"/>
          <w:sz w:val="28"/>
          <w:szCs w:val="28"/>
        </w:rPr>
        <w:object w:dxaOrig="600" w:dyaOrig="440">
          <v:shape id="_x0000_i1085" type="#_x0000_t75" style="width:30pt;height:21.75pt" o:ole="">
            <v:imagedata r:id="rId121" o:title=""/>
          </v:shape>
          <o:OLEObject Type="Embed" ProgID="Equation.3" ShapeID="_x0000_i1085" DrawAspect="Content" ObjectID="_1758828420" r:id="rId122"/>
        </w:object>
      </w:r>
      <w:r w:rsidR="00703E5F" w:rsidRPr="00FE65A2">
        <w:rPr>
          <w:color w:val="000000"/>
          <w:spacing w:val="5"/>
          <w:sz w:val="28"/>
          <w:szCs w:val="28"/>
        </w:rPr>
        <w:t xml:space="preserve">- величина прямых расходов, включаемых в себестоимость </w:t>
      </w:r>
      <w:r w:rsidRPr="00FE65A2">
        <w:rPr>
          <w:position w:val="-6"/>
          <w:sz w:val="28"/>
          <w:szCs w:val="28"/>
        </w:rPr>
        <w:object w:dxaOrig="160" w:dyaOrig="279">
          <v:shape id="_x0000_i1086" type="#_x0000_t75" style="width:8.25pt;height:14.25pt" o:ole="">
            <v:imagedata r:id="rId123" o:title=""/>
          </v:shape>
          <o:OLEObject Type="Embed" ProgID="Equation.3" ShapeID="_x0000_i1086" DrawAspect="Content" ObjectID="_1758828421" r:id="rId124"/>
        </w:object>
      </w:r>
      <w:r w:rsidR="0002663A" w:rsidRPr="00FE65A2">
        <w:rPr>
          <w:sz w:val="28"/>
          <w:szCs w:val="28"/>
        </w:rPr>
        <w:t>-</w:t>
      </w:r>
      <w:r w:rsidR="00703E5F" w:rsidRPr="00FE65A2">
        <w:rPr>
          <w:color w:val="000000"/>
          <w:spacing w:val="5"/>
          <w:sz w:val="28"/>
          <w:szCs w:val="28"/>
        </w:rPr>
        <w:t xml:space="preserve">ой </w:t>
      </w:r>
      <w:r w:rsidR="00703E5F" w:rsidRPr="00FE65A2">
        <w:rPr>
          <w:color w:val="000000"/>
          <w:spacing w:val="-1"/>
          <w:sz w:val="28"/>
          <w:szCs w:val="28"/>
        </w:rPr>
        <w:t>платной услуги;</w:t>
      </w:r>
    </w:p>
    <w:p w:rsidR="00703E5F" w:rsidRPr="00FE65A2" w:rsidRDefault="00802CCC" w:rsidP="00C00080">
      <w:pPr>
        <w:shd w:val="clear" w:color="auto" w:fill="FFFFFF"/>
        <w:ind w:firstLine="993"/>
        <w:jc w:val="both"/>
        <w:rPr>
          <w:color w:val="000000"/>
          <w:spacing w:val="-2"/>
          <w:sz w:val="28"/>
          <w:szCs w:val="28"/>
        </w:rPr>
      </w:pPr>
      <w:r w:rsidRPr="00FE65A2">
        <w:rPr>
          <w:position w:val="-18"/>
          <w:sz w:val="28"/>
          <w:szCs w:val="28"/>
        </w:rPr>
        <w:object w:dxaOrig="580" w:dyaOrig="420">
          <v:shape id="_x0000_i1087" type="#_x0000_t75" style="width:29.25pt;height:21pt" o:ole="">
            <v:imagedata r:id="rId125" o:title=""/>
          </v:shape>
          <o:OLEObject Type="Embed" ProgID="Equation.3" ShapeID="_x0000_i1087" DrawAspect="Content" ObjectID="_1758828422" r:id="rId126"/>
        </w:object>
      </w:r>
      <w:r w:rsidR="00703E5F" w:rsidRPr="00FE65A2">
        <w:rPr>
          <w:color w:val="000000"/>
          <w:spacing w:val="6"/>
          <w:sz w:val="28"/>
          <w:szCs w:val="28"/>
        </w:rPr>
        <w:t xml:space="preserve">- коэффициент косвенных расходов, включаемых в себестоимость </w:t>
      </w:r>
      <w:r w:rsidR="00703E5F" w:rsidRPr="00FE65A2">
        <w:rPr>
          <w:color w:val="000000"/>
          <w:spacing w:val="-2"/>
          <w:sz w:val="28"/>
          <w:szCs w:val="28"/>
        </w:rPr>
        <w:t>данной платной услуги пропорционально прямым расходам.</w:t>
      </w:r>
    </w:p>
    <w:p w:rsidR="00703E5F" w:rsidRPr="00FE65A2" w:rsidRDefault="00703E5F" w:rsidP="00C00080">
      <w:pPr>
        <w:shd w:val="clear" w:color="auto" w:fill="FFFFFF"/>
        <w:ind w:firstLine="993"/>
        <w:jc w:val="both"/>
        <w:rPr>
          <w:sz w:val="28"/>
          <w:szCs w:val="28"/>
        </w:rPr>
      </w:pPr>
      <w:r w:rsidRPr="00FE65A2">
        <w:rPr>
          <w:color w:val="000000"/>
          <w:spacing w:val="5"/>
          <w:sz w:val="28"/>
          <w:szCs w:val="28"/>
        </w:rPr>
        <w:t xml:space="preserve">Коэффициент косвенных расходов </w:t>
      </w:r>
      <w:r w:rsidRPr="00FE65A2">
        <w:rPr>
          <w:bCs/>
          <w:color w:val="000000"/>
          <w:spacing w:val="5"/>
          <w:sz w:val="28"/>
          <w:szCs w:val="28"/>
        </w:rPr>
        <w:t>(</w:t>
      </w:r>
      <w:r w:rsidR="00802CCC" w:rsidRPr="00FE65A2">
        <w:rPr>
          <w:position w:val="-18"/>
          <w:sz w:val="28"/>
          <w:szCs w:val="28"/>
        </w:rPr>
        <w:object w:dxaOrig="580" w:dyaOrig="420">
          <v:shape id="_x0000_i1088" type="#_x0000_t75" style="width:29.25pt;height:21pt" o:ole="">
            <v:imagedata r:id="rId127" o:title=""/>
          </v:shape>
          <o:OLEObject Type="Embed" ProgID="Equation.3" ShapeID="_x0000_i1088" DrawAspect="Content" ObjectID="_1758828423" r:id="rId128"/>
        </w:object>
      </w:r>
      <w:r w:rsidRPr="00FE65A2">
        <w:rPr>
          <w:bCs/>
          <w:color w:val="000000"/>
          <w:spacing w:val="5"/>
          <w:sz w:val="28"/>
          <w:szCs w:val="28"/>
        </w:rPr>
        <w:t xml:space="preserve">) </w:t>
      </w:r>
      <w:r w:rsidRPr="00FE65A2">
        <w:rPr>
          <w:color w:val="000000"/>
          <w:spacing w:val="5"/>
          <w:sz w:val="28"/>
          <w:szCs w:val="28"/>
        </w:rPr>
        <w:t xml:space="preserve">рассчитывается по </w:t>
      </w:r>
      <w:r w:rsidRPr="00FE65A2">
        <w:rPr>
          <w:color w:val="000000"/>
          <w:spacing w:val="6"/>
          <w:sz w:val="28"/>
          <w:szCs w:val="28"/>
        </w:rPr>
        <w:t xml:space="preserve">фактическим данным предшествующего периода, либо (в случае </w:t>
      </w:r>
      <w:r w:rsidRPr="00FE65A2">
        <w:rPr>
          <w:color w:val="000000"/>
          <w:sz w:val="28"/>
          <w:szCs w:val="28"/>
        </w:rPr>
        <w:t xml:space="preserve">недостаточного ресурсного обеспечения или отсутствия данных за </w:t>
      </w:r>
      <w:r w:rsidRPr="00FE65A2">
        <w:rPr>
          <w:color w:val="000000"/>
          <w:spacing w:val="-2"/>
          <w:sz w:val="28"/>
          <w:szCs w:val="28"/>
        </w:rPr>
        <w:t xml:space="preserve">предшествующий период) в соответствии с планом работы на будущий год </w:t>
      </w:r>
      <w:r w:rsidRPr="00FE65A2">
        <w:rPr>
          <w:color w:val="000000"/>
          <w:spacing w:val="-3"/>
          <w:sz w:val="28"/>
          <w:szCs w:val="28"/>
        </w:rPr>
        <w:t>по формуле:</w:t>
      </w:r>
    </w:p>
    <w:p w:rsidR="00703E5F" w:rsidRPr="00FE65A2" w:rsidRDefault="00703E5F" w:rsidP="00C00080">
      <w:pPr>
        <w:shd w:val="clear" w:color="auto" w:fill="FFFFFF"/>
        <w:ind w:firstLine="993"/>
        <w:rPr>
          <w:color w:val="000000"/>
          <w:spacing w:val="-2"/>
          <w:sz w:val="28"/>
          <w:szCs w:val="28"/>
        </w:rPr>
      </w:pPr>
    </w:p>
    <w:p w:rsidR="00703E5F" w:rsidRPr="00FE65A2" w:rsidRDefault="00802CCC" w:rsidP="00C00080">
      <w:pPr>
        <w:shd w:val="clear" w:color="auto" w:fill="FFFFFF"/>
        <w:jc w:val="center"/>
        <w:rPr>
          <w:sz w:val="28"/>
          <w:szCs w:val="28"/>
        </w:rPr>
      </w:pPr>
      <w:r w:rsidRPr="00FE65A2">
        <w:rPr>
          <w:position w:val="-58"/>
          <w:sz w:val="28"/>
          <w:szCs w:val="28"/>
        </w:rPr>
        <w:object w:dxaOrig="1900" w:dyaOrig="1260">
          <v:shape id="_x0000_i1089" type="#_x0000_t75" style="width:95.25pt;height:63pt" o:ole="">
            <v:imagedata r:id="rId129" o:title=""/>
          </v:shape>
          <o:OLEObject Type="Embed" ProgID="Equation.3" ShapeID="_x0000_i1089" DrawAspect="Content" ObjectID="_1758828424" r:id="rId130"/>
        </w:object>
      </w:r>
      <w:r w:rsidR="00703E5F" w:rsidRPr="00FE65A2">
        <w:rPr>
          <w:bCs/>
          <w:color w:val="000000"/>
          <w:spacing w:val="-2"/>
          <w:sz w:val="28"/>
          <w:szCs w:val="28"/>
        </w:rPr>
        <w:t>,</w:t>
      </w:r>
      <w:r w:rsidR="00F96C19" w:rsidRPr="00FE65A2">
        <w:rPr>
          <w:bCs/>
          <w:color w:val="000000"/>
          <w:spacing w:val="-2"/>
          <w:sz w:val="28"/>
          <w:szCs w:val="28"/>
        </w:rPr>
        <w:t xml:space="preserve"> </w:t>
      </w:r>
      <w:r w:rsidR="00703E5F" w:rsidRPr="00FE65A2">
        <w:rPr>
          <w:bCs/>
          <w:color w:val="000000"/>
          <w:spacing w:val="-11"/>
          <w:sz w:val="28"/>
          <w:szCs w:val="28"/>
        </w:rPr>
        <w:t>где</w:t>
      </w:r>
    </w:p>
    <w:p w:rsidR="00703E5F" w:rsidRPr="00FE65A2" w:rsidRDefault="00802CCC" w:rsidP="00C00080">
      <w:pPr>
        <w:shd w:val="clear" w:color="auto" w:fill="FFFFFF"/>
        <w:tabs>
          <w:tab w:val="left" w:pos="1771"/>
        </w:tabs>
        <w:ind w:firstLine="993"/>
        <w:jc w:val="both"/>
        <w:rPr>
          <w:color w:val="000000"/>
          <w:spacing w:val="-3"/>
          <w:sz w:val="28"/>
          <w:szCs w:val="28"/>
        </w:rPr>
      </w:pPr>
      <w:r w:rsidRPr="00FE65A2">
        <w:rPr>
          <w:position w:val="-36"/>
          <w:sz w:val="28"/>
          <w:szCs w:val="28"/>
        </w:rPr>
        <w:object w:dxaOrig="1080" w:dyaOrig="620">
          <v:shape id="_x0000_i1090" type="#_x0000_t75" style="width:54pt;height:30.75pt" o:ole="">
            <v:imagedata r:id="rId131" o:title=""/>
          </v:shape>
          <o:OLEObject Type="Embed" ProgID="Equation.3" ShapeID="_x0000_i1090" DrawAspect="Content" ObjectID="_1758828425" r:id="rId132"/>
        </w:object>
      </w:r>
      <w:r w:rsidR="00703E5F" w:rsidRPr="00FE65A2">
        <w:rPr>
          <w:color w:val="000000"/>
          <w:spacing w:val="-1"/>
          <w:sz w:val="28"/>
          <w:szCs w:val="28"/>
        </w:rPr>
        <w:t xml:space="preserve">- сумма косвенных расходов в расчете на весь объем </w:t>
      </w:r>
      <w:r w:rsidR="00703E5F" w:rsidRPr="00FE65A2">
        <w:rPr>
          <w:color w:val="000000"/>
          <w:spacing w:val="-3"/>
          <w:sz w:val="28"/>
          <w:szCs w:val="28"/>
        </w:rPr>
        <w:t>оказанных</w:t>
      </w:r>
      <w:r w:rsidR="00F96C19" w:rsidRPr="00FE65A2">
        <w:rPr>
          <w:color w:val="000000"/>
          <w:spacing w:val="-3"/>
          <w:sz w:val="28"/>
          <w:szCs w:val="28"/>
        </w:rPr>
        <w:t xml:space="preserve"> </w:t>
      </w:r>
      <w:r w:rsidR="00703E5F" w:rsidRPr="00FE65A2">
        <w:rPr>
          <w:color w:val="000000"/>
          <w:spacing w:val="-3"/>
          <w:sz w:val="28"/>
          <w:szCs w:val="28"/>
        </w:rPr>
        <w:t>платных дополнительных услуг</w:t>
      </w:r>
      <w:r w:rsidR="00C41335" w:rsidRPr="00FE65A2">
        <w:rPr>
          <w:color w:val="000000"/>
          <w:spacing w:val="-3"/>
          <w:sz w:val="28"/>
          <w:szCs w:val="28"/>
        </w:rPr>
        <w:t xml:space="preserve"> </w:t>
      </w:r>
      <w:r w:rsidR="00703E5F" w:rsidRPr="00FE65A2">
        <w:rPr>
          <w:color w:val="000000"/>
          <w:spacing w:val="-2"/>
          <w:sz w:val="28"/>
          <w:szCs w:val="28"/>
        </w:rPr>
        <w:t>за год;</w:t>
      </w:r>
    </w:p>
    <w:p w:rsidR="00703E5F" w:rsidRPr="00FE65A2" w:rsidRDefault="00703E5F" w:rsidP="00C00080">
      <w:pPr>
        <w:shd w:val="clear" w:color="auto" w:fill="FFFFFF"/>
        <w:tabs>
          <w:tab w:val="left" w:pos="1771"/>
        </w:tabs>
        <w:ind w:firstLine="993"/>
        <w:rPr>
          <w:sz w:val="28"/>
          <w:szCs w:val="28"/>
        </w:rPr>
      </w:pPr>
    </w:p>
    <w:p w:rsidR="00703E5F" w:rsidRPr="00FE65A2" w:rsidRDefault="00802CCC" w:rsidP="00C00080">
      <w:pPr>
        <w:shd w:val="clear" w:color="auto" w:fill="FFFFFF"/>
        <w:tabs>
          <w:tab w:val="left" w:pos="1781"/>
        </w:tabs>
        <w:ind w:firstLine="993"/>
        <w:jc w:val="both"/>
        <w:rPr>
          <w:sz w:val="28"/>
          <w:szCs w:val="28"/>
        </w:rPr>
      </w:pPr>
      <w:r w:rsidRPr="00FE65A2">
        <w:rPr>
          <w:position w:val="-36"/>
          <w:sz w:val="28"/>
          <w:szCs w:val="28"/>
        </w:rPr>
        <w:object w:dxaOrig="880" w:dyaOrig="620">
          <v:shape id="_x0000_i1091" type="#_x0000_t75" style="width:44.25pt;height:30.75pt" o:ole="">
            <v:imagedata r:id="rId133" o:title=""/>
          </v:shape>
          <o:OLEObject Type="Embed" ProgID="Equation.3" ShapeID="_x0000_i1091" DrawAspect="Content" ObjectID="_1758828426" r:id="rId134"/>
        </w:object>
      </w:r>
      <w:r w:rsidR="00703E5F" w:rsidRPr="00FE65A2">
        <w:rPr>
          <w:color w:val="000000"/>
          <w:spacing w:val="-1"/>
          <w:sz w:val="28"/>
          <w:szCs w:val="28"/>
        </w:rPr>
        <w:t>- сумма прямых расходов в расчете на весь объем оказанных платных</w:t>
      </w:r>
      <w:r w:rsidR="00C41335" w:rsidRPr="00FE65A2">
        <w:rPr>
          <w:color w:val="000000"/>
          <w:spacing w:val="-1"/>
          <w:sz w:val="28"/>
          <w:szCs w:val="28"/>
        </w:rPr>
        <w:t xml:space="preserve"> </w:t>
      </w:r>
      <w:r w:rsidR="00703E5F" w:rsidRPr="00FE65A2">
        <w:rPr>
          <w:color w:val="000000"/>
          <w:spacing w:val="-1"/>
          <w:sz w:val="28"/>
          <w:szCs w:val="28"/>
          <w:vertAlign w:val="superscript"/>
        </w:rPr>
        <w:t xml:space="preserve"> </w:t>
      </w:r>
      <w:r w:rsidR="00703E5F" w:rsidRPr="00FE65A2">
        <w:rPr>
          <w:color w:val="000000"/>
          <w:spacing w:val="-1"/>
          <w:sz w:val="28"/>
          <w:szCs w:val="28"/>
        </w:rPr>
        <w:t>дополнительных услуг за год</w:t>
      </w:r>
      <w:r w:rsidR="00C41335" w:rsidRPr="00FE65A2">
        <w:rPr>
          <w:color w:val="000000"/>
          <w:spacing w:val="-1"/>
          <w:sz w:val="28"/>
          <w:szCs w:val="28"/>
        </w:rPr>
        <w:t>;</w:t>
      </w:r>
    </w:p>
    <w:p w:rsidR="00703E5F" w:rsidRPr="00FE65A2" w:rsidRDefault="00703E5F" w:rsidP="00C00080">
      <w:pPr>
        <w:shd w:val="clear" w:color="auto" w:fill="FFFFFF"/>
        <w:ind w:firstLine="993"/>
        <w:jc w:val="both"/>
        <w:rPr>
          <w:sz w:val="28"/>
          <w:szCs w:val="28"/>
        </w:rPr>
      </w:pPr>
      <w:r w:rsidRPr="00FE65A2">
        <w:rPr>
          <w:spacing w:val="-1"/>
          <w:sz w:val="28"/>
          <w:szCs w:val="28"/>
        </w:rPr>
        <w:t xml:space="preserve">б) оплате труда основного штатного персонала, непосредственно </w:t>
      </w:r>
      <w:r w:rsidRPr="00FE65A2">
        <w:rPr>
          <w:spacing w:val="2"/>
          <w:sz w:val="28"/>
          <w:szCs w:val="28"/>
        </w:rPr>
        <w:t xml:space="preserve">участвующего в оказании </w:t>
      </w:r>
      <w:r w:rsidR="00554256" w:rsidRPr="00FE65A2">
        <w:rPr>
          <w:position w:val="-6"/>
          <w:sz w:val="28"/>
          <w:szCs w:val="28"/>
        </w:rPr>
        <w:object w:dxaOrig="160" w:dyaOrig="279">
          <v:shape id="_x0000_i1092" type="#_x0000_t75" style="width:8.25pt;height:14.25pt" o:ole="">
            <v:imagedata r:id="rId135" o:title=""/>
          </v:shape>
          <o:OLEObject Type="Embed" ProgID="Equation.3" ShapeID="_x0000_i1092" DrawAspect="Content" ObjectID="_1758828427" r:id="rId136"/>
        </w:object>
      </w:r>
      <w:r w:rsidR="00C41335" w:rsidRPr="00FE65A2">
        <w:rPr>
          <w:sz w:val="28"/>
          <w:szCs w:val="28"/>
        </w:rPr>
        <w:t>-</w:t>
      </w:r>
      <w:r w:rsidRPr="00FE65A2">
        <w:rPr>
          <w:spacing w:val="2"/>
          <w:sz w:val="28"/>
          <w:szCs w:val="28"/>
        </w:rPr>
        <w:t xml:space="preserve">ого  вида платных </w:t>
      </w:r>
      <w:r w:rsidRPr="00FE65A2">
        <w:rPr>
          <w:spacing w:val="8"/>
          <w:sz w:val="28"/>
          <w:szCs w:val="28"/>
        </w:rPr>
        <w:t xml:space="preserve">услуг в общем фонде оплаты штатного персонала </w:t>
      </w:r>
      <w:r w:rsidRPr="00FE65A2">
        <w:rPr>
          <w:spacing w:val="-1"/>
          <w:sz w:val="28"/>
          <w:szCs w:val="28"/>
        </w:rPr>
        <w:t>данного учреждения:</w:t>
      </w:r>
    </w:p>
    <w:p w:rsidR="00703E5F" w:rsidRPr="00FE65A2" w:rsidRDefault="00802CCC" w:rsidP="00C00080">
      <w:pPr>
        <w:shd w:val="clear" w:color="auto" w:fill="FFFFFF"/>
        <w:jc w:val="center"/>
        <w:rPr>
          <w:sz w:val="28"/>
          <w:szCs w:val="28"/>
        </w:rPr>
      </w:pPr>
      <w:r w:rsidRPr="00FE65A2">
        <w:rPr>
          <w:position w:val="-36"/>
          <w:sz w:val="28"/>
          <w:szCs w:val="28"/>
        </w:rPr>
        <w:object w:dxaOrig="3120" w:dyaOrig="620">
          <v:shape id="_x0000_i1093" type="#_x0000_t75" style="width:156pt;height:30.75pt" o:ole="">
            <v:imagedata r:id="rId137" o:title=""/>
          </v:shape>
          <o:OLEObject Type="Embed" ProgID="Equation.3" ShapeID="_x0000_i1093" DrawAspect="Content" ObjectID="_1758828428" r:id="rId138"/>
        </w:object>
      </w:r>
      <w:r w:rsidR="00C41335" w:rsidRPr="00FE65A2">
        <w:rPr>
          <w:sz w:val="28"/>
          <w:szCs w:val="28"/>
        </w:rPr>
        <w:t xml:space="preserve">, </w:t>
      </w:r>
      <w:r w:rsidR="00703E5F" w:rsidRPr="00FE65A2">
        <w:rPr>
          <w:spacing w:val="-9"/>
          <w:sz w:val="28"/>
          <w:szCs w:val="28"/>
        </w:rPr>
        <w:t>где</w:t>
      </w:r>
    </w:p>
    <w:p w:rsidR="00703E5F" w:rsidRPr="00FE65A2" w:rsidRDefault="00802CCC" w:rsidP="00C00080">
      <w:pPr>
        <w:shd w:val="clear" w:color="auto" w:fill="FFFFFF"/>
        <w:ind w:firstLine="993"/>
        <w:jc w:val="both"/>
        <w:rPr>
          <w:spacing w:val="5"/>
          <w:sz w:val="28"/>
          <w:szCs w:val="28"/>
        </w:rPr>
      </w:pPr>
      <w:r w:rsidRPr="00FE65A2">
        <w:rPr>
          <w:position w:val="-20"/>
          <w:sz w:val="28"/>
          <w:szCs w:val="28"/>
        </w:rPr>
        <w:object w:dxaOrig="859" w:dyaOrig="440">
          <v:shape id="_x0000_i1094" type="#_x0000_t75" style="width:42.75pt;height:21.75pt" o:ole="">
            <v:imagedata r:id="rId139" o:title=""/>
          </v:shape>
          <o:OLEObject Type="Embed" ProgID="Equation.3" ShapeID="_x0000_i1094" DrawAspect="Content" ObjectID="_1758828429" r:id="rId140"/>
        </w:object>
      </w:r>
      <w:r w:rsidR="00C41335" w:rsidRPr="00FE65A2">
        <w:rPr>
          <w:sz w:val="28"/>
          <w:szCs w:val="28"/>
        </w:rPr>
        <w:t>-</w:t>
      </w:r>
      <w:r w:rsidR="00703E5F" w:rsidRPr="00FE65A2">
        <w:rPr>
          <w:spacing w:val="-3"/>
          <w:sz w:val="28"/>
          <w:szCs w:val="28"/>
        </w:rPr>
        <w:t xml:space="preserve"> коэффициент косвенных расходов, включаемых в себестоимость </w:t>
      </w:r>
      <w:r w:rsidR="0002663A" w:rsidRPr="00FE65A2">
        <w:rPr>
          <w:position w:val="-6"/>
          <w:sz w:val="28"/>
          <w:szCs w:val="28"/>
        </w:rPr>
        <w:object w:dxaOrig="160" w:dyaOrig="279">
          <v:shape id="_x0000_i1095" type="#_x0000_t75" style="width:8.25pt;height:14.25pt" o:ole="">
            <v:imagedata r:id="rId61" o:title=""/>
          </v:shape>
          <o:OLEObject Type="Embed" ProgID="Equation.3" ShapeID="_x0000_i1095" DrawAspect="Content" ObjectID="_1758828430" r:id="rId141"/>
        </w:object>
      </w:r>
      <w:r w:rsidR="00C41335" w:rsidRPr="00FE65A2">
        <w:rPr>
          <w:sz w:val="28"/>
          <w:szCs w:val="28"/>
        </w:rPr>
        <w:t>-</w:t>
      </w:r>
      <w:r w:rsidR="00703E5F" w:rsidRPr="00FE65A2">
        <w:rPr>
          <w:spacing w:val="2"/>
          <w:sz w:val="28"/>
          <w:szCs w:val="28"/>
        </w:rPr>
        <w:t xml:space="preserve">ого  вида </w:t>
      </w:r>
      <w:r w:rsidR="00703E5F" w:rsidRPr="00FE65A2">
        <w:rPr>
          <w:spacing w:val="5"/>
          <w:sz w:val="28"/>
          <w:szCs w:val="28"/>
        </w:rPr>
        <w:t>платной услуги.</w:t>
      </w:r>
    </w:p>
    <w:p w:rsidR="00703E5F" w:rsidRPr="00FE65A2" w:rsidRDefault="00703E5F" w:rsidP="00C00080">
      <w:pPr>
        <w:shd w:val="clear" w:color="auto" w:fill="FFFFFF"/>
        <w:ind w:firstLine="993"/>
        <w:jc w:val="both"/>
        <w:rPr>
          <w:spacing w:val="-1"/>
          <w:sz w:val="28"/>
          <w:szCs w:val="28"/>
        </w:rPr>
      </w:pPr>
      <w:r w:rsidRPr="00FE65A2">
        <w:rPr>
          <w:spacing w:val="-1"/>
          <w:sz w:val="28"/>
          <w:szCs w:val="28"/>
        </w:rPr>
        <w:t xml:space="preserve">Коэффициент рассчитывается как отношение величины фонда заработной </w:t>
      </w:r>
      <w:r w:rsidRPr="00FE65A2">
        <w:rPr>
          <w:spacing w:val="-2"/>
          <w:sz w:val="28"/>
          <w:szCs w:val="28"/>
        </w:rPr>
        <w:t xml:space="preserve">платы работников, непосредственно занятых оказанием услуги, к </w:t>
      </w:r>
      <w:r w:rsidRPr="00FE65A2">
        <w:rPr>
          <w:spacing w:val="-1"/>
          <w:sz w:val="28"/>
          <w:szCs w:val="28"/>
        </w:rPr>
        <w:t>общему фонду оплаты труда штатного персонала учрежден</w:t>
      </w:r>
      <w:r w:rsidR="00E52C4F" w:rsidRPr="00FE65A2">
        <w:rPr>
          <w:spacing w:val="-1"/>
          <w:sz w:val="28"/>
          <w:szCs w:val="28"/>
        </w:rPr>
        <w:t>ия</w:t>
      </w:r>
      <w:r w:rsidRPr="00FE65A2">
        <w:rPr>
          <w:spacing w:val="-1"/>
          <w:sz w:val="28"/>
          <w:szCs w:val="28"/>
        </w:rPr>
        <w:t>.</w:t>
      </w:r>
    </w:p>
    <w:p w:rsidR="00E52C4F" w:rsidRPr="00FE65A2" w:rsidRDefault="00802CCC" w:rsidP="00C00080">
      <w:pPr>
        <w:shd w:val="clear" w:color="auto" w:fill="FFFFFF"/>
        <w:jc w:val="center"/>
        <w:rPr>
          <w:spacing w:val="-14"/>
          <w:sz w:val="28"/>
          <w:szCs w:val="28"/>
        </w:rPr>
      </w:pPr>
      <w:r w:rsidRPr="00FE65A2">
        <w:rPr>
          <w:position w:val="-40"/>
          <w:sz w:val="28"/>
          <w:szCs w:val="28"/>
        </w:rPr>
        <w:object w:dxaOrig="2299" w:dyaOrig="920">
          <v:shape id="_x0000_i1096" type="#_x0000_t75" style="width:114.75pt;height:45.75pt" o:ole="">
            <v:imagedata r:id="rId142" o:title=""/>
          </v:shape>
          <o:OLEObject Type="Embed" ProgID="Equation.3" ShapeID="_x0000_i1096" DrawAspect="Content" ObjectID="_1758828431" r:id="rId143"/>
        </w:object>
      </w:r>
      <w:r w:rsidR="00703E5F" w:rsidRPr="00FE65A2">
        <w:rPr>
          <w:bCs/>
          <w:spacing w:val="2"/>
          <w:sz w:val="28"/>
          <w:szCs w:val="28"/>
        </w:rPr>
        <w:t>,</w:t>
      </w:r>
      <w:r w:rsidR="00E52C4F" w:rsidRPr="00FE65A2">
        <w:rPr>
          <w:bCs/>
          <w:spacing w:val="2"/>
          <w:sz w:val="28"/>
          <w:szCs w:val="28"/>
        </w:rPr>
        <w:t xml:space="preserve"> г</w:t>
      </w:r>
      <w:r w:rsidR="00703E5F" w:rsidRPr="00FE65A2">
        <w:rPr>
          <w:spacing w:val="-14"/>
          <w:sz w:val="28"/>
          <w:szCs w:val="28"/>
        </w:rPr>
        <w:t>де</w:t>
      </w:r>
    </w:p>
    <w:p w:rsidR="00703E5F" w:rsidRPr="00FE65A2" w:rsidRDefault="00802CCC" w:rsidP="00C00080">
      <w:pPr>
        <w:shd w:val="clear" w:color="auto" w:fill="FFFFFF"/>
        <w:ind w:firstLine="993"/>
        <w:jc w:val="both"/>
        <w:rPr>
          <w:sz w:val="28"/>
          <w:szCs w:val="28"/>
        </w:rPr>
      </w:pPr>
      <w:r w:rsidRPr="00FE65A2">
        <w:rPr>
          <w:position w:val="-20"/>
          <w:sz w:val="28"/>
          <w:szCs w:val="28"/>
        </w:rPr>
        <w:object w:dxaOrig="1180" w:dyaOrig="440">
          <v:shape id="_x0000_i1097" type="#_x0000_t75" style="width:59.25pt;height:21.75pt" o:ole="">
            <v:imagedata r:id="rId144" o:title=""/>
          </v:shape>
          <o:OLEObject Type="Embed" ProgID="Equation.3" ShapeID="_x0000_i1097" DrawAspect="Content" ObjectID="_1758828432" r:id="rId145"/>
        </w:object>
      </w:r>
      <w:r w:rsidR="00703E5F" w:rsidRPr="00FE65A2">
        <w:rPr>
          <w:spacing w:val="-1"/>
          <w:sz w:val="28"/>
          <w:szCs w:val="28"/>
        </w:rPr>
        <w:t>- заработная  плата работников,  непосредственно занятых</w:t>
      </w:r>
      <w:r w:rsidR="00E52C4F" w:rsidRPr="00FE65A2">
        <w:rPr>
          <w:spacing w:val="-1"/>
          <w:sz w:val="28"/>
          <w:szCs w:val="28"/>
        </w:rPr>
        <w:t xml:space="preserve"> </w:t>
      </w:r>
      <w:r w:rsidR="00703E5F" w:rsidRPr="00FE65A2">
        <w:rPr>
          <w:spacing w:val="-7"/>
          <w:sz w:val="28"/>
          <w:szCs w:val="28"/>
        </w:rPr>
        <w:t xml:space="preserve">оказанием </w:t>
      </w:r>
      <w:r w:rsidR="00E52C4F" w:rsidRPr="00FE65A2">
        <w:rPr>
          <w:position w:val="-6"/>
          <w:sz w:val="28"/>
          <w:szCs w:val="28"/>
        </w:rPr>
        <w:object w:dxaOrig="160" w:dyaOrig="279">
          <v:shape id="_x0000_i1098" type="#_x0000_t75" style="width:8.25pt;height:14.25pt" o:ole="">
            <v:imagedata r:id="rId61" o:title=""/>
          </v:shape>
          <o:OLEObject Type="Embed" ProgID="Equation.3" ShapeID="_x0000_i1098" DrawAspect="Content" ObjectID="_1758828433" r:id="rId146"/>
        </w:object>
      </w:r>
      <w:r w:rsidR="00E52C4F" w:rsidRPr="00FE65A2">
        <w:rPr>
          <w:sz w:val="28"/>
          <w:szCs w:val="28"/>
        </w:rPr>
        <w:t>-о</w:t>
      </w:r>
      <w:r w:rsidR="00703E5F" w:rsidRPr="00FE65A2">
        <w:rPr>
          <w:spacing w:val="2"/>
          <w:sz w:val="28"/>
          <w:szCs w:val="28"/>
        </w:rPr>
        <w:t>го  вида</w:t>
      </w:r>
      <w:r w:rsidR="00703E5F" w:rsidRPr="00FE65A2">
        <w:rPr>
          <w:spacing w:val="-7"/>
          <w:sz w:val="28"/>
          <w:szCs w:val="28"/>
        </w:rPr>
        <w:t xml:space="preserve"> услуг (основного персонала);</w:t>
      </w:r>
    </w:p>
    <w:p w:rsidR="00703E5F" w:rsidRPr="00FE65A2" w:rsidRDefault="00802CCC" w:rsidP="00C00080">
      <w:pPr>
        <w:shd w:val="clear" w:color="auto" w:fill="FFFFFF"/>
        <w:tabs>
          <w:tab w:val="left" w:pos="8990"/>
        </w:tabs>
        <w:ind w:firstLine="993"/>
        <w:jc w:val="both"/>
        <w:rPr>
          <w:sz w:val="28"/>
          <w:szCs w:val="28"/>
        </w:rPr>
      </w:pPr>
      <w:r w:rsidRPr="00FE65A2">
        <w:rPr>
          <w:position w:val="-24"/>
          <w:sz w:val="28"/>
          <w:szCs w:val="28"/>
        </w:rPr>
        <w:object w:dxaOrig="1280" w:dyaOrig="480">
          <v:shape id="_x0000_i1099" type="#_x0000_t75" style="width:63.75pt;height:24pt" o:ole="">
            <v:imagedata r:id="rId147" o:title=""/>
          </v:shape>
          <o:OLEObject Type="Embed" ProgID="Equation.3" ShapeID="_x0000_i1099" DrawAspect="Content" ObjectID="_1758828434" r:id="rId148"/>
        </w:object>
      </w:r>
      <w:r w:rsidR="00703E5F" w:rsidRPr="00FE65A2">
        <w:rPr>
          <w:spacing w:val="-5"/>
          <w:sz w:val="28"/>
          <w:szCs w:val="28"/>
        </w:rPr>
        <w:t xml:space="preserve">- общий фонд оплаты труда штатного персонала </w:t>
      </w:r>
      <w:r w:rsidR="00703E5F" w:rsidRPr="00FE65A2">
        <w:rPr>
          <w:spacing w:val="-10"/>
          <w:sz w:val="28"/>
          <w:szCs w:val="28"/>
        </w:rPr>
        <w:t>учреждения.</w:t>
      </w:r>
    </w:p>
    <w:p w:rsidR="00EC760F" w:rsidRPr="00FE65A2" w:rsidRDefault="0003608B"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 xml:space="preserve">При формировании цен </w:t>
      </w:r>
      <w:r w:rsidR="002A6A2A" w:rsidRPr="00FE65A2">
        <w:rPr>
          <w:rFonts w:ascii="Times New Roman" w:hAnsi="Times New Roman" w:cs="Times New Roman"/>
          <w:color w:val="000000"/>
          <w:sz w:val="28"/>
          <w:szCs w:val="28"/>
        </w:rPr>
        <w:t xml:space="preserve">и тарифов </w:t>
      </w:r>
      <w:r w:rsidRPr="00FE65A2">
        <w:rPr>
          <w:rFonts w:ascii="Times New Roman" w:hAnsi="Times New Roman" w:cs="Times New Roman"/>
          <w:color w:val="000000"/>
          <w:sz w:val="28"/>
          <w:szCs w:val="28"/>
        </w:rPr>
        <w:t>на платные услуги не учитываются расходы, не связанные непосредственно с оказанием платных услуг</w:t>
      </w:r>
      <w:r w:rsidR="00EC760F" w:rsidRPr="00FE65A2">
        <w:rPr>
          <w:rFonts w:ascii="Times New Roman" w:hAnsi="Times New Roman" w:cs="Times New Roman"/>
          <w:color w:val="000000"/>
          <w:sz w:val="28"/>
          <w:szCs w:val="28"/>
        </w:rPr>
        <w:t>.</w:t>
      </w:r>
    </w:p>
    <w:p w:rsidR="00EC760F" w:rsidRPr="00FE65A2" w:rsidRDefault="00EC760F"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Размеры экономически обоснованной цены и тарифа (Т) определяется по формуле:</w:t>
      </w:r>
    </w:p>
    <w:p w:rsidR="00EC760F" w:rsidRPr="00FE65A2" w:rsidRDefault="00554256" w:rsidP="00C00080">
      <w:pPr>
        <w:pStyle w:val="HTML"/>
        <w:tabs>
          <w:tab w:val="clear" w:pos="1832"/>
          <w:tab w:val="left" w:pos="851"/>
          <w:tab w:val="left" w:pos="1440"/>
        </w:tabs>
        <w:jc w:val="center"/>
        <w:rPr>
          <w:rFonts w:ascii="Times New Roman" w:hAnsi="Times New Roman" w:cs="Times New Roman"/>
          <w:sz w:val="28"/>
          <w:szCs w:val="28"/>
        </w:rPr>
      </w:pPr>
      <w:r w:rsidRPr="00FE65A2">
        <w:rPr>
          <w:rFonts w:ascii="Times New Roman" w:hAnsi="Times New Roman" w:cs="Times New Roman"/>
          <w:position w:val="-26"/>
          <w:sz w:val="28"/>
          <w:szCs w:val="28"/>
        </w:rPr>
        <w:object w:dxaOrig="1460" w:dyaOrig="700">
          <v:shape id="_x0000_i1100" type="#_x0000_t75" style="width:72.75pt;height:35.25pt" o:ole="">
            <v:imagedata r:id="rId149" o:title=""/>
          </v:shape>
          <o:OLEObject Type="Embed" ProgID="Equation.3" ShapeID="_x0000_i1100" DrawAspect="Content" ObjectID="_1758828435" r:id="rId150"/>
        </w:object>
      </w:r>
      <w:r w:rsidR="00EC760F" w:rsidRPr="00FE65A2">
        <w:rPr>
          <w:rFonts w:ascii="Times New Roman" w:hAnsi="Times New Roman" w:cs="Times New Roman"/>
          <w:sz w:val="28"/>
          <w:szCs w:val="28"/>
        </w:rPr>
        <w:t>, где</w:t>
      </w:r>
    </w:p>
    <w:p w:rsidR="00EC760F" w:rsidRPr="00FE65A2" w:rsidRDefault="00EC760F" w:rsidP="00C00080">
      <w:pPr>
        <w:pStyle w:val="HTML"/>
        <w:tabs>
          <w:tab w:val="clear" w:pos="1832"/>
          <w:tab w:val="left" w:pos="851"/>
          <w:tab w:val="left" w:pos="1440"/>
        </w:tabs>
        <w:ind w:firstLine="1036"/>
        <w:jc w:val="both"/>
        <w:rPr>
          <w:rFonts w:ascii="Times New Roman" w:hAnsi="Times New Roman" w:cs="Times New Roman"/>
          <w:sz w:val="28"/>
          <w:szCs w:val="28"/>
        </w:rPr>
      </w:pPr>
      <w:r w:rsidRPr="00FE65A2">
        <w:rPr>
          <w:rFonts w:ascii="Times New Roman" w:hAnsi="Times New Roman" w:cs="Times New Roman"/>
          <w:i/>
          <w:sz w:val="28"/>
          <w:szCs w:val="28"/>
        </w:rPr>
        <w:lastRenderedPageBreak/>
        <w:t>С</w:t>
      </w:r>
      <w:r w:rsidRPr="00FE65A2">
        <w:rPr>
          <w:rFonts w:ascii="Times New Roman" w:hAnsi="Times New Roman" w:cs="Times New Roman"/>
          <w:sz w:val="28"/>
          <w:szCs w:val="28"/>
        </w:rPr>
        <w:t xml:space="preserve"> – себестоимость услуг;</w:t>
      </w:r>
    </w:p>
    <w:p w:rsidR="00EC760F" w:rsidRPr="00FE65A2" w:rsidRDefault="00EC760F" w:rsidP="00C00080">
      <w:pPr>
        <w:pStyle w:val="HTML"/>
        <w:tabs>
          <w:tab w:val="clear" w:pos="1832"/>
          <w:tab w:val="left" w:pos="851"/>
          <w:tab w:val="left" w:pos="1440"/>
        </w:tabs>
        <w:ind w:firstLine="1036"/>
        <w:jc w:val="both"/>
        <w:rPr>
          <w:rFonts w:ascii="Times New Roman" w:hAnsi="Times New Roman" w:cs="Times New Roman"/>
          <w:sz w:val="28"/>
          <w:szCs w:val="28"/>
        </w:rPr>
      </w:pPr>
      <w:r w:rsidRPr="00FE65A2">
        <w:rPr>
          <w:rFonts w:ascii="Times New Roman" w:hAnsi="Times New Roman" w:cs="Times New Roman"/>
          <w:i/>
          <w:sz w:val="28"/>
          <w:szCs w:val="28"/>
        </w:rPr>
        <w:t>П</w:t>
      </w:r>
      <w:r w:rsidRPr="00FE65A2">
        <w:rPr>
          <w:rFonts w:ascii="Times New Roman" w:hAnsi="Times New Roman" w:cs="Times New Roman"/>
          <w:sz w:val="28"/>
          <w:szCs w:val="28"/>
        </w:rPr>
        <w:t xml:space="preserve"> – прибыль;</w:t>
      </w:r>
    </w:p>
    <w:p w:rsidR="00EC760F" w:rsidRPr="00FE65A2" w:rsidRDefault="00EC760F" w:rsidP="00C00080">
      <w:pPr>
        <w:pStyle w:val="HTML"/>
        <w:tabs>
          <w:tab w:val="clear" w:pos="1832"/>
          <w:tab w:val="left" w:pos="851"/>
          <w:tab w:val="left" w:pos="1440"/>
        </w:tabs>
        <w:ind w:firstLine="1036"/>
        <w:jc w:val="both"/>
        <w:rPr>
          <w:rFonts w:ascii="Times New Roman" w:hAnsi="Times New Roman" w:cs="Times New Roman"/>
          <w:sz w:val="28"/>
          <w:szCs w:val="28"/>
        </w:rPr>
      </w:pPr>
      <w:r w:rsidRPr="00FE65A2">
        <w:rPr>
          <w:rFonts w:ascii="Times New Roman" w:hAnsi="Times New Roman" w:cs="Times New Roman"/>
          <w:i/>
          <w:sz w:val="28"/>
          <w:szCs w:val="28"/>
        </w:rPr>
        <w:t>О</w:t>
      </w:r>
      <w:r w:rsidRPr="00FE65A2">
        <w:rPr>
          <w:rFonts w:ascii="Times New Roman" w:hAnsi="Times New Roman" w:cs="Times New Roman"/>
          <w:sz w:val="28"/>
          <w:szCs w:val="28"/>
        </w:rPr>
        <w:t xml:space="preserve"> – объем </w:t>
      </w:r>
      <w:r w:rsidR="003A1E30" w:rsidRPr="00FE65A2">
        <w:rPr>
          <w:rFonts w:ascii="Times New Roman" w:hAnsi="Times New Roman" w:cs="Times New Roman"/>
          <w:sz w:val="28"/>
          <w:szCs w:val="28"/>
        </w:rPr>
        <w:t>услуг (ед.изм.).</w:t>
      </w:r>
    </w:p>
    <w:p w:rsidR="00A67453" w:rsidRPr="00FE65A2" w:rsidRDefault="003A1E30"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 xml:space="preserve">Стоимость оказываемых услуг, не относящихся к образовательной деятельности, рассчитывается учреждениями с учетом </w:t>
      </w:r>
      <w:r w:rsidR="0003608B" w:rsidRPr="00FE65A2">
        <w:rPr>
          <w:rFonts w:ascii="Times New Roman" w:hAnsi="Times New Roman" w:cs="Times New Roman"/>
          <w:color w:val="000000"/>
          <w:sz w:val="28"/>
          <w:szCs w:val="28"/>
        </w:rPr>
        <w:t>прибыли</w:t>
      </w:r>
      <w:r w:rsidRPr="00FE65A2">
        <w:rPr>
          <w:rFonts w:ascii="Times New Roman" w:hAnsi="Times New Roman" w:cs="Times New Roman"/>
          <w:color w:val="000000"/>
          <w:sz w:val="28"/>
          <w:szCs w:val="28"/>
        </w:rPr>
        <w:t xml:space="preserve"> и рентабельности</w:t>
      </w:r>
      <w:r w:rsidR="00940247">
        <w:rPr>
          <w:rFonts w:ascii="Times New Roman" w:hAnsi="Times New Roman" w:cs="Times New Roman"/>
          <w:color w:val="000000"/>
          <w:sz w:val="28"/>
          <w:szCs w:val="28"/>
        </w:rPr>
        <w:t>,</w:t>
      </w:r>
      <w:r w:rsidRPr="00FE65A2">
        <w:rPr>
          <w:rFonts w:ascii="Times New Roman" w:hAnsi="Times New Roman" w:cs="Times New Roman"/>
          <w:color w:val="000000"/>
          <w:sz w:val="28"/>
          <w:szCs w:val="28"/>
        </w:rPr>
        <w:t xml:space="preserve"> не превышающей 10 процентов</w:t>
      </w:r>
      <w:r w:rsidR="0003608B" w:rsidRPr="00FE65A2">
        <w:rPr>
          <w:rFonts w:ascii="Times New Roman" w:hAnsi="Times New Roman" w:cs="Times New Roman"/>
          <w:color w:val="000000"/>
          <w:sz w:val="28"/>
          <w:szCs w:val="28"/>
        </w:rPr>
        <w:t>.</w:t>
      </w:r>
    </w:p>
    <w:p w:rsidR="003A1E30" w:rsidRPr="00FE65A2" w:rsidRDefault="0003608B" w:rsidP="00C00080">
      <w:pPr>
        <w:pStyle w:val="HTML"/>
        <w:numPr>
          <w:ilvl w:val="0"/>
          <w:numId w:val="1"/>
        </w:numPr>
        <w:tabs>
          <w:tab w:val="clear" w:pos="1832"/>
          <w:tab w:val="num" w:pos="720"/>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color w:val="000000"/>
          <w:sz w:val="28"/>
          <w:szCs w:val="28"/>
        </w:rPr>
        <w:t>Цены и тарифы на платные услуги учреждений устанавливаются в рублях.</w:t>
      </w:r>
    </w:p>
    <w:p w:rsidR="00DE4401" w:rsidRPr="00FE65A2" w:rsidRDefault="002A6A2A" w:rsidP="00882DFD">
      <w:pPr>
        <w:pStyle w:val="HTML"/>
        <w:numPr>
          <w:ilvl w:val="0"/>
          <w:numId w:val="1"/>
        </w:numPr>
        <w:tabs>
          <w:tab w:val="clear" w:pos="1832"/>
          <w:tab w:val="left" w:pos="851"/>
          <w:tab w:val="left" w:pos="1440"/>
        </w:tabs>
        <w:ind w:left="0" w:firstLine="1022"/>
        <w:jc w:val="both"/>
        <w:rPr>
          <w:rFonts w:ascii="Times New Roman" w:hAnsi="Times New Roman" w:cs="Times New Roman"/>
          <w:sz w:val="28"/>
          <w:szCs w:val="28"/>
        </w:rPr>
      </w:pPr>
      <w:r w:rsidRPr="00FE65A2">
        <w:rPr>
          <w:rFonts w:ascii="Times New Roman" w:hAnsi="Times New Roman" w:cs="Times New Roman"/>
          <w:sz w:val="28"/>
          <w:szCs w:val="28"/>
        </w:rPr>
        <w:t>Стоимость платных услуг определяется сметой.</w:t>
      </w:r>
    </w:p>
    <w:p w:rsidR="00505645" w:rsidRDefault="00505645" w:rsidP="00C00080">
      <w:pPr>
        <w:pStyle w:val="HTML"/>
        <w:numPr>
          <w:ilvl w:val="0"/>
          <w:numId w:val="1"/>
        </w:numPr>
        <w:tabs>
          <w:tab w:val="clear" w:pos="1832"/>
          <w:tab w:val="left" w:pos="851"/>
          <w:tab w:val="num" w:pos="1440"/>
        </w:tabs>
        <w:ind w:left="0" w:firstLine="1022"/>
        <w:jc w:val="both"/>
        <w:rPr>
          <w:rFonts w:ascii="Times New Roman" w:hAnsi="Times New Roman" w:cs="Times New Roman"/>
          <w:sz w:val="28"/>
          <w:szCs w:val="28"/>
        </w:rPr>
      </w:pPr>
      <w:r w:rsidRPr="00FE65A2">
        <w:rPr>
          <w:rFonts w:ascii="Times New Roman" w:hAnsi="Times New Roman" w:cs="Times New Roman"/>
          <w:sz w:val="28"/>
          <w:szCs w:val="28"/>
        </w:rPr>
        <w:t>Исполнитель, оказывающий потребителю услуги, обязан вести раздельный учет затрат по видам выполняемых услуг</w:t>
      </w:r>
      <w:r w:rsidR="00DE4401">
        <w:rPr>
          <w:rFonts w:ascii="Times New Roman" w:hAnsi="Times New Roman" w:cs="Times New Roman"/>
          <w:sz w:val="28"/>
          <w:szCs w:val="28"/>
        </w:rPr>
        <w:t>.</w:t>
      </w:r>
    </w:p>
    <w:p w:rsidR="00882DFD" w:rsidRDefault="00882DFD" w:rsidP="00C00080">
      <w:pPr>
        <w:pStyle w:val="HTML"/>
        <w:numPr>
          <w:ilvl w:val="0"/>
          <w:numId w:val="1"/>
        </w:numPr>
        <w:tabs>
          <w:tab w:val="clear" w:pos="1832"/>
          <w:tab w:val="left" w:pos="851"/>
          <w:tab w:val="num" w:pos="1440"/>
        </w:tabs>
        <w:ind w:left="0" w:firstLine="1022"/>
        <w:jc w:val="both"/>
        <w:rPr>
          <w:rFonts w:ascii="Times New Roman" w:hAnsi="Times New Roman" w:cs="Times New Roman"/>
          <w:sz w:val="28"/>
          <w:szCs w:val="28"/>
        </w:rPr>
      </w:pPr>
      <w:r>
        <w:rPr>
          <w:rFonts w:ascii="Times New Roman" w:hAnsi="Times New Roman" w:cs="Times New Roman"/>
          <w:sz w:val="28"/>
          <w:szCs w:val="28"/>
        </w:rPr>
        <w:t xml:space="preserve">Средства, полученные от оказания платных услуг используются учреждением </w:t>
      </w:r>
      <w:r w:rsidR="00940247">
        <w:rPr>
          <w:rFonts w:ascii="Times New Roman" w:hAnsi="Times New Roman" w:cs="Times New Roman"/>
          <w:sz w:val="28"/>
          <w:szCs w:val="28"/>
        </w:rPr>
        <w:t>на</w:t>
      </w:r>
      <w:r>
        <w:rPr>
          <w:rFonts w:ascii="Times New Roman" w:hAnsi="Times New Roman" w:cs="Times New Roman"/>
          <w:sz w:val="28"/>
          <w:szCs w:val="28"/>
        </w:rPr>
        <w:t>:</w:t>
      </w:r>
    </w:p>
    <w:p w:rsidR="00882DFD" w:rsidRDefault="0068408A" w:rsidP="00882DFD">
      <w:pPr>
        <w:pStyle w:val="HTML"/>
        <w:numPr>
          <w:ilvl w:val="0"/>
          <w:numId w:val="28"/>
        </w:numPr>
        <w:tabs>
          <w:tab w:val="clear" w:pos="1260"/>
          <w:tab w:val="clear" w:pos="1832"/>
          <w:tab w:val="num" w:pos="480"/>
          <w:tab w:val="left" w:pos="851"/>
          <w:tab w:val="left" w:pos="1400"/>
        </w:tabs>
        <w:ind w:left="0" w:firstLine="1080"/>
        <w:jc w:val="both"/>
        <w:rPr>
          <w:rFonts w:ascii="Times New Roman" w:hAnsi="Times New Roman" w:cs="Times New Roman"/>
          <w:sz w:val="28"/>
          <w:szCs w:val="28"/>
        </w:rPr>
      </w:pPr>
      <w:r>
        <w:rPr>
          <w:rFonts w:ascii="Times New Roman" w:hAnsi="Times New Roman" w:cs="Times New Roman"/>
          <w:sz w:val="28"/>
          <w:szCs w:val="28"/>
        </w:rPr>
        <w:t>с</w:t>
      </w:r>
      <w:r w:rsidR="00940247">
        <w:rPr>
          <w:rFonts w:ascii="Times New Roman" w:hAnsi="Times New Roman" w:cs="Times New Roman"/>
          <w:sz w:val="28"/>
          <w:szCs w:val="28"/>
        </w:rPr>
        <w:t>оздание</w:t>
      </w:r>
      <w:r w:rsidR="00882DFD">
        <w:rPr>
          <w:rFonts w:ascii="Times New Roman" w:hAnsi="Times New Roman" w:cs="Times New Roman"/>
          <w:sz w:val="28"/>
          <w:szCs w:val="28"/>
        </w:rPr>
        <w:t xml:space="preserve"> фонда оплаты труда работникам, задействованным в оказании платных услуг, при этом фонд оплаты труда с начислениями не должен превышать </w:t>
      </w:r>
      <w:r w:rsidR="00251EF0">
        <w:rPr>
          <w:rFonts w:ascii="Times New Roman" w:hAnsi="Times New Roman" w:cs="Times New Roman"/>
          <w:sz w:val="28"/>
          <w:szCs w:val="28"/>
        </w:rPr>
        <w:t>6</w:t>
      </w:r>
      <w:r w:rsidR="00882DFD">
        <w:rPr>
          <w:rFonts w:ascii="Times New Roman" w:hAnsi="Times New Roman" w:cs="Times New Roman"/>
          <w:sz w:val="28"/>
          <w:szCs w:val="28"/>
        </w:rPr>
        <w:t>0 процентов</w:t>
      </w:r>
      <w:r w:rsidR="00550C65">
        <w:rPr>
          <w:rFonts w:ascii="Times New Roman" w:hAnsi="Times New Roman" w:cs="Times New Roman"/>
          <w:sz w:val="28"/>
          <w:szCs w:val="28"/>
        </w:rPr>
        <w:t xml:space="preserve"> от величины вырученных от оказания платной деятельности средств</w:t>
      </w:r>
      <w:r w:rsidR="00882DFD">
        <w:rPr>
          <w:rFonts w:ascii="Times New Roman" w:hAnsi="Times New Roman" w:cs="Times New Roman"/>
          <w:sz w:val="28"/>
          <w:szCs w:val="28"/>
        </w:rPr>
        <w:t>. Фонд оплаты труда по руководителю учреждения формируется в размерах, установленным приказом директора департамента образования Администрации города Омска;</w:t>
      </w:r>
    </w:p>
    <w:p w:rsidR="00882DFD" w:rsidRDefault="0068408A" w:rsidP="00882DFD">
      <w:pPr>
        <w:pStyle w:val="HTML"/>
        <w:numPr>
          <w:ilvl w:val="0"/>
          <w:numId w:val="28"/>
        </w:numPr>
        <w:tabs>
          <w:tab w:val="clear" w:pos="1260"/>
          <w:tab w:val="clear" w:pos="1832"/>
          <w:tab w:val="num" w:pos="480"/>
          <w:tab w:val="left" w:pos="851"/>
          <w:tab w:val="left" w:pos="1400"/>
        </w:tabs>
        <w:ind w:left="0" w:firstLine="1080"/>
        <w:jc w:val="both"/>
        <w:rPr>
          <w:rFonts w:ascii="Times New Roman" w:hAnsi="Times New Roman" w:cs="Times New Roman"/>
          <w:sz w:val="28"/>
          <w:szCs w:val="28"/>
        </w:rPr>
      </w:pPr>
      <w:r>
        <w:rPr>
          <w:rFonts w:ascii="Times New Roman" w:hAnsi="Times New Roman" w:cs="Times New Roman"/>
          <w:sz w:val="28"/>
          <w:szCs w:val="28"/>
        </w:rPr>
        <w:t>улучшение материально-технической базы учреждения;</w:t>
      </w:r>
    </w:p>
    <w:p w:rsidR="0068408A" w:rsidRDefault="0068408A" w:rsidP="00882DFD">
      <w:pPr>
        <w:pStyle w:val="HTML"/>
        <w:numPr>
          <w:ilvl w:val="0"/>
          <w:numId w:val="28"/>
        </w:numPr>
        <w:tabs>
          <w:tab w:val="clear" w:pos="1260"/>
          <w:tab w:val="clear" w:pos="1832"/>
          <w:tab w:val="num" w:pos="480"/>
          <w:tab w:val="left" w:pos="851"/>
          <w:tab w:val="left" w:pos="1400"/>
        </w:tabs>
        <w:ind w:left="0" w:firstLine="1080"/>
        <w:jc w:val="both"/>
        <w:rPr>
          <w:rFonts w:ascii="Times New Roman" w:hAnsi="Times New Roman" w:cs="Times New Roman"/>
          <w:sz w:val="28"/>
          <w:szCs w:val="28"/>
        </w:rPr>
      </w:pPr>
      <w:r>
        <w:rPr>
          <w:rFonts w:ascii="Times New Roman" w:hAnsi="Times New Roman" w:cs="Times New Roman"/>
          <w:sz w:val="28"/>
          <w:szCs w:val="28"/>
        </w:rPr>
        <w:t>оплату семинаров, курсов по обучению административных и педагогических работников;</w:t>
      </w:r>
    </w:p>
    <w:p w:rsidR="0068408A" w:rsidRDefault="0068408A" w:rsidP="00882DFD">
      <w:pPr>
        <w:pStyle w:val="HTML"/>
        <w:numPr>
          <w:ilvl w:val="0"/>
          <w:numId w:val="28"/>
        </w:numPr>
        <w:tabs>
          <w:tab w:val="clear" w:pos="1260"/>
          <w:tab w:val="clear" w:pos="1832"/>
          <w:tab w:val="num" w:pos="480"/>
          <w:tab w:val="left" w:pos="851"/>
          <w:tab w:val="left" w:pos="1400"/>
        </w:tabs>
        <w:ind w:left="0" w:firstLine="1080"/>
        <w:jc w:val="both"/>
        <w:rPr>
          <w:rFonts w:ascii="Times New Roman" w:hAnsi="Times New Roman" w:cs="Times New Roman"/>
          <w:sz w:val="28"/>
          <w:szCs w:val="28"/>
        </w:rPr>
      </w:pPr>
      <w:r>
        <w:rPr>
          <w:rFonts w:ascii="Times New Roman" w:hAnsi="Times New Roman" w:cs="Times New Roman"/>
          <w:sz w:val="28"/>
          <w:szCs w:val="28"/>
        </w:rPr>
        <w:t>оплату культурно-массовых мероприятий;</w:t>
      </w:r>
    </w:p>
    <w:p w:rsidR="0068408A" w:rsidRPr="00FE65A2" w:rsidRDefault="0068408A" w:rsidP="00882DFD">
      <w:pPr>
        <w:pStyle w:val="HTML"/>
        <w:numPr>
          <w:ilvl w:val="0"/>
          <w:numId w:val="28"/>
        </w:numPr>
        <w:tabs>
          <w:tab w:val="clear" w:pos="1260"/>
          <w:tab w:val="clear" w:pos="1832"/>
          <w:tab w:val="num" w:pos="480"/>
          <w:tab w:val="left" w:pos="851"/>
          <w:tab w:val="left" w:pos="1400"/>
        </w:tabs>
        <w:ind w:left="0" w:firstLine="1080"/>
        <w:jc w:val="both"/>
        <w:rPr>
          <w:rFonts w:ascii="Times New Roman" w:hAnsi="Times New Roman" w:cs="Times New Roman"/>
          <w:sz w:val="28"/>
          <w:szCs w:val="28"/>
        </w:rPr>
      </w:pPr>
      <w:r>
        <w:rPr>
          <w:rFonts w:ascii="Times New Roman" w:hAnsi="Times New Roman" w:cs="Times New Roman"/>
          <w:sz w:val="28"/>
          <w:szCs w:val="28"/>
        </w:rPr>
        <w:t>оплату прочих расходов, способствующих обеспечению учебно-воспитательного процесса, развитию и совершенствованию учреждения.</w:t>
      </w:r>
    </w:p>
    <w:p w:rsidR="0003608B" w:rsidRPr="00FE65A2" w:rsidRDefault="0003608B" w:rsidP="00882DFD">
      <w:pPr>
        <w:pStyle w:val="HTML"/>
        <w:tabs>
          <w:tab w:val="clear" w:pos="1832"/>
          <w:tab w:val="num" w:pos="480"/>
          <w:tab w:val="left" w:pos="851"/>
          <w:tab w:val="left" w:pos="1320"/>
          <w:tab w:val="left" w:pos="1440"/>
        </w:tabs>
        <w:ind w:firstLine="1080"/>
        <w:jc w:val="both"/>
        <w:rPr>
          <w:rFonts w:ascii="Times New Roman" w:hAnsi="Times New Roman" w:cs="Times New Roman"/>
          <w:color w:val="000000"/>
          <w:sz w:val="28"/>
          <w:szCs w:val="28"/>
        </w:rPr>
      </w:pPr>
    </w:p>
    <w:p w:rsidR="0003608B" w:rsidRPr="00FE65A2" w:rsidRDefault="002A6A2A" w:rsidP="00C00080">
      <w:pPr>
        <w:pStyle w:val="HTML"/>
        <w:tabs>
          <w:tab w:val="clear" w:pos="916"/>
          <w:tab w:val="clear" w:pos="1832"/>
          <w:tab w:val="left" w:pos="567"/>
          <w:tab w:val="left" w:pos="1440"/>
        </w:tabs>
        <w:jc w:val="center"/>
        <w:rPr>
          <w:rFonts w:ascii="Times New Roman" w:hAnsi="Times New Roman" w:cs="Times New Roman"/>
          <w:sz w:val="28"/>
          <w:szCs w:val="28"/>
        </w:rPr>
      </w:pPr>
      <w:r w:rsidRPr="00FE65A2">
        <w:rPr>
          <w:rFonts w:ascii="Times New Roman" w:hAnsi="Times New Roman" w:cs="Times New Roman"/>
          <w:bCs/>
          <w:sz w:val="28"/>
          <w:szCs w:val="28"/>
          <w:lang w:val="en-US"/>
        </w:rPr>
        <w:t>V</w:t>
      </w:r>
      <w:r w:rsidR="00015B43" w:rsidRPr="00FE65A2">
        <w:rPr>
          <w:rFonts w:ascii="Times New Roman" w:hAnsi="Times New Roman" w:cs="Times New Roman"/>
          <w:bCs/>
          <w:sz w:val="28"/>
          <w:szCs w:val="28"/>
          <w:lang w:val="en-US"/>
        </w:rPr>
        <w:t>I</w:t>
      </w:r>
      <w:r w:rsidRPr="00FE65A2">
        <w:rPr>
          <w:rFonts w:ascii="Times New Roman" w:hAnsi="Times New Roman" w:cs="Times New Roman"/>
          <w:bCs/>
          <w:sz w:val="28"/>
          <w:szCs w:val="28"/>
          <w:lang w:val="en-US"/>
        </w:rPr>
        <w:t>I</w:t>
      </w:r>
      <w:r w:rsidRPr="00FE65A2">
        <w:rPr>
          <w:rFonts w:ascii="Times New Roman" w:hAnsi="Times New Roman" w:cs="Times New Roman"/>
          <w:bCs/>
          <w:sz w:val="28"/>
          <w:szCs w:val="28"/>
        </w:rPr>
        <w:t xml:space="preserve">. </w:t>
      </w:r>
      <w:r w:rsidR="00015B43" w:rsidRPr="00FE65A2">
        <w:rPr>
          <w:rFonts w:ascii="Times New Roman" w:hAnsi="Times New Roman" w:cs="Times New Roman"/>
          <w:sz w:val="28"/>
          <w:szCs w:val="28"/>
        </w:rPr>
        <w:t>Порядок заключения договора</w:t>
      </w:r>
    </w:p>
    <w:p w:rsidR="00015B43" w:rsidRPr="00FE65A2" w:rsidRDefault="00015B43" w:rsidP="00C00080">
      <w:pPr>
        <w:pStyle w:val="HTML"/>
        <w:tabs>
          <w:tab w:val="clear" w:pos="1832"/>
          <w:tab w:val="left" w:pos="851"/>
          <w:tab w:val="left" w:pos="1276"/>
        </w:tabs>
        <w:ind w:firstLine="910"/>
        <w:jc w:val="center"/>
        <w:rPr>
          <w:rFonts w:ascii="Times New Roman" w:hAnsi="Times New Roman" w:cs="Times New Roman"/>
          <w:sz w:val="28"/>
          <w:szCs w:val="28"/>
        </w:rPr>
      </w:pPr>
    </w:p>
    <w:p w:rsidR="00704679" w:rsidRPr="00FE65A2" w:rsidRDefault="00704679" w:rsidP="0068408A">
      <w:pPr>
        <w:pStyle w:val="HTML"/>
        <w:numPr>
          <w:ilvl w:val="0"/>
          <w:numId w:val="1"/>
        </w:numPr>
        <w:tabs>
          <w:tab w:val="left" w:pos="132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Отношения между учреждениями</w:t>
      </w:r>
      <w:r w:rsidR="000F4555">
        <w:rPr>
          <w:rFonts w:ascii="Times New Roman" w:hAnsi="Times New Roman" w:cs="Times New Roman"/>
          <w:sz w:val="28"/>
          <w:szCs w:val="28"/>
        </w:rPr>
        <w:t xml:space="preserve"> </w:t>
      </w:r>
      <w:r w:rsidRPr="00FE65A2">
        <w:rPr>
          <w:rFonts w:ascii="Times New Roman" w:hAnsi="Times New Roman" w:cs="Times New Roman"/>
          <w:sz w:val="28"/>
          <w:szCs w:val="28"/>
        </w:rPr>
        <w:t xml:space="preserve">и </w:t>
      </w:r>
      <w:r w:rsidR="00251EF0">
        <w:rPr>
          <w:rFonts w:ascii="Times New Roman" w:hAnsi="Times New Roman" w:cs="Times New Roman"/>
          <w:sz w:val="28"/>
          <w:szCs w:val="28"/>
        </w:rPr>
        <w:t>обучающимися</w:t>
      </w:r>
      <w:r w:rsidRPr="00FE65A2">
        <w:rPr>
          <w:rFonts w:ascii="Times New Roman" w:hAnsi="Times New Roman" w:cs="Times New Roman"/>
          <w:sz w:val="28"/>
          <w:szCs w:val="28"/>
        </w:rPr>
        <w:t xml:space="preserve"> (воспитанниками), их родителями, выступающими в качестве </w:t>
      </w:r>
      <w:r w:rsidR="0033005A" w:rsidRPr="00FE65A2">
        <w:rPr>
          <w:rFonts w:ascii="Times New Roman" w:hAnsi="Times New Roman" w:cs="Times New Roman"/>
          <w:sz w:val="28"/>
          <w:szCs w:val="28"/>
        </w:rPr>
        <w:t>потребителей</w:t>
      </w:r>
      <w:r w:rsidRPr="00FE65A2">
        <w:rPr>
          <w:rFonts w:ascii="Times New Roman" w:hAnsi="Times New Roman" w:cs="Times New Roman"/>
          <w:sz w:val="28"/>
          <w:szCs w:val="28"/>
        </w:rPr>
        <w:t xml:space="preserve"> </w:t>
      </w:r>
      <w:r w:rsidR="00251EF0">
        <w:rPr>
          <w:rFonts w:ascii="Times New Roman" w:hAnsi="Times New Roman" w:cs="Times New Roman"/>
          <w:sz w:val="28"/>
          <w:szCs w:val="28"/>
        </w:rPr>
        <w:t>платных</w:t>
      </w:r>
      <w:r w:rsidRPr="00FE65A2">
        <w:rPr>
          <w:rFonts w:ascii="Times New Roman" w:hAnsi="Times New Roman" w:cs="Times New Roman"/>
          <w:sz w:val="28"/>
          <w:szCs w:val="28"/>
        </w:rPr>
        <w:t xml:space="preserve"> услуг, регулируются </w:t>
      </w:r>
      <w:r w:rsidR="000F4555">
        <w:rPr>
          <w:rFonts w:ascii="Times New Roman" w:hAnsi="Times New Roman" w:cs="Times New Roman"/>
          <w:sz w:val="28"/>
          <w:szCs w:val="28"/>
        </w:rPr>
        <w:t>договором об оказании</w:t>
      </w:r>
      <w:r w:rsidR="0033005A" w:rsidRPr="00FE65A2">
        <w:rPr>
          <w:rFonts w:ascii="Times New Roman" w:hAnsi="Times New Roman" w:cs="Times New Roman"/>
          <w:sz w:val="28"/>
          <w:szCs w:val="28"/>
        </w:rPr>
        <w:t xml:space="preserve"> платных услуг в соответствии с действующим законодательством Российской Федерации</w:t>
      </w:r>
      <w:r w:rsidRPr="00FE65A2">
        <w:rPr>
          <w:rFonts w:ascii="Times New Roman" w:hAnsi="Times New Roman" w:cs="Times New Roman"/>
          <w:sz w:val="28"/>
          <w:szCs w:val="28"/>
        </w:rPr>
        <w:t>.</w:t>
      </w:r>
    </w:p>
    <w:p w:rsidR="0033005A" w:rsidRPr="00FE65A2" w:rsidRDefault="0033005A" w:rsidP="0068408A">
      <w:pPr>
        <w:pStyle w:val="HTML"/>
        <w:numPr>
          <w:ilvl w:val="0"/>
          <w:numId w:val="1"/>
        </w:numPr>
        <w:tabs>
          <w:tab w:val="left" w:pos="132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Договор вступает в силу с момента его заключения и действует до определенного в нем срока окончания исполнения сторонами обязательства. При этом окончание срока действия договора не влечет прекращения договорных обязательств, кроме случаев прямого указания на это в законе или договоре.</w:t>
      </w:r>
    </w:p>
    <w:p w:rsidR="0033005A" w:rsidRPr="00FE65A2" w:rsidRDefault="0033005A" w:rsidP="0068408A">
      <w:pPr>
        <w:pStyle w:val="HTML"/>
        <w:numPr>
          <w:ilvl w:val="0"/>
          <w:numId w:val="1"/>
        </w:numPr>
        <w:tabs>
          <w:tab w:val="left" w:pos="132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Для того чтобы договор считался действительным, необходимо выполнение ряда общих условий:</w:t>
      </w:r>
    </w:p>
    <w:p w:rsidR="0068408A" w:rsidRPr="00FE65A2" w:rsidRDefault="000F4555" w:rsidP="0068408A">
      <w:pPr>
        <w:pStyle w:val="HTML"/>
        <w:numPr>
          <w:ilvl w:val="0"/>
          <w:numId w:val="31"/>
        </w:numPr>
        <w:tabs>
          <w:tab w:val="clear" w:pos="1832"/>
          <w:tab w:val="left" w:pos="1080"/>
        </w:tabs>
        <w:autoSpaceDE w:val="0"/>
        <w:autoSpaceDN w:val="0"/>
        <w:adjustRightInd w:val="0"/>
        <w:ind w:left="0" w:firstLine="900"/>
        <w:jc w:val="both"/>
        <w:rPr>
          <w:rFonts w:ascii="Times New Roman" w:hAnsi="Times New Roman" w:cs="Times New Roman"/>
          <w:sz w:val="28"/>
          <w:szCs w:val="28"/>
        </w:rPr>
      </w:pPr>
      <w:r>
        <w:rPr>
          <w:rFonts w:ascii="Times New Roman" w:hAnsi="Times New Roman" w:cs="Times New Roman"/>
          <w:sz w:val="28"/>
          <w:szCs w:val="28"/>
        </w:rPr>
        <w:t>д</w:t>
      </w:r>
      <w:r w:rsidR="00015B43" w:rsidRPr="00FE65A2">
        <w:rPr>
          <w:rFonts w:ascii="Times New Roman" w:hAnsi="Times New Roman" w:cs="Times New Roman"/>
          <w:sz w:val="28"/>
          <w:szCs w:val="28"/>
        </w:rPr>
        <w:t>оговор на оказание платных услуг заключается в письменной форме и должен содержать следующие сведения</w:t>
      </w:r>
      <w:r w:rsidR="00015B43" w:rsidRPr="00FE65A2">
        <w:rPr>
          <w:rFonts w:ascii="Times New Roman" w:hAnsi="Times New Roman" w:cs="Times New Roman"/>
          <w:color w:val="000000"/>
          <w:sz w:val="28"/>
          <w:szCs w:val="28"/>
        </w:rPr>
        <w:t>:</w:t>
      </w:r>
      <w:r w:rsidR="00015B43" w:rsidRPr="00FE65A2">
        <w:rPr>
          <w:rFonts w:ascii="Times New Roman" w:hAnsi="Times New Roman" w:cs="Times New Roman"/>
          <w:sz w:val="28"/>
          <w:szCs w:val="28"/>
        </w:rPr>
        <w:t xml:space="preserve"> </w:t>
      </w:r>
      <w:r w:rsidR="0068408A" w:rsidRPr="00FE65A2">
        <w:rPr>
          <w:rFonts w:ascii="Times New Roman" w:hAnsi="Times New Roman" w:cs="Times New Roman"/>
          <w:sz w:val="28"/>
          <w:szCs w:val="28"/>
        </w:rPr>
        <w:t>наименование исполнителя, которое должно содержать указание на организационно-</w:t>
      </w:r>
      <w:r w:rsidR="00FC7F3B">
        <w:rPr>
          <w:rFonts w:ascii="Times New Roman" w:hAnsi="Times New Roman" w:cs="Times New Roman"/>
          <w:sz w:val="28"/>
          <w:szCs w:val="28"/>
        </w:rPr>
        <w:t xml:space="preserve">правовую форму, </w:t>
      </w:r>
      <w:r w:rsidR="0068408A" w:rsidRPr="00FE65A2">
        <w:rPr>
          <w:rFonts w:ascii="Times New Roman" w:hAnsi="Times New Roman" w:cs="Times New Roman"/>
          <w:sz w:val="28"/>
          <w:szCs w:val="28"/>
        </w:rPr>
        <w:t>характер деятельности и статус, т.е. вид учреждения</w:t>
      </w:r>
      <w:r w:rsidR="0068408A" w:rsidRPr="00FE65A2">
        <w:rPr>
          <w:rFonts w:ascii="Times New Roman" w:hAnsi="Times New Roman" w:cs="Times New Roman"/>
          <w:color w:val="000000"/>
          <w:sz w:val="28"/>
          <w:szCs w:val="28"/>
        </w:rPr>
        <w:t>;</w:t>
      </w:r>
    </w:p>
    <w:p w:rsidR="0068408A" w:rsidRPr="00FE65A2" w:rsidRDefault="0068408A" w:rsidP="0068408A">
      <w:pPr>
        <w:pStyle w:val="HTML"/>
        <w:numPr>
          <w:ilvl w:val="0"/>
          <w:numId w:val="31"/>
        </w:numPr>
        <w:tabs>
          <w:tab w:val="clear" w:pos="1832"/>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место нахождения (юридический адрес) исполнителя;</w:t>
      </w:r>
    </w:p>
    <w:p w:rsidR="0068408A" w:rsidRPr="00FE65A2" w:rsidRDefault="0068408A" w:rsidP="0068408A">
      <w:pPr>
        <w:pStyle w:val="HTML"/>
        <w:numPr>
          <w:ilvl w:val="0"/>
          <w:numId w:val="31"/>
        </w:numPr>
        <w:tabs>
          <w:tab w:val="clear" w:pos="1832"/>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lastRenderedPageBreak/>
        <w:t>фамилия, имя, отчество лица, выступающего от имени исполнителя, документ, на основании которого оно действует;</w:t>
      </w:r>
    </w:p>
    <w:p w:rsidR="0068408A" w:rsidRPr="00FE65A2" w:rsidRDefault="0068408A" w:rsidP="0068408A">
      <w:pPr>
        <w:pStyle w:val="HTML"/>
        <w:numPr>
          <w:ilvl w:val="0"/>
          <w:numId w:val="31"/>
        </w:numPr>
        <w:tabs>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фамилия, имя, отчество, паспортные данные заказчика, адрес;</w:t>
      </w:r>
    </w:p>
    <w:p w:rsidR="0068408A" w:rsidRPr="00FE65A2" w:rsidRDefault="0068408A" w:rsidP="0068408A">
      <w:pPr>
        <w:pStyle w:val="HTML"/>
        <w:numPr>
          <w:ilvl w:val="0"/>
          <w:numId w:val="31"/>
        </w:numPr>
        <w:tabs>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 xml:space="preserve">уровень и направленность основных и (или) дополнительных образовательных программ, перечень (виды) услуг. </w:t>
      </w:r>
    </w:p>
    <w:p w:rsidR="0068408A" w:rsidRPr="00FE65A2" w:rsidRDefault="0068408A" w:rsidP="0068408A">
      <w:pPr>
        <w:pStyle w:val="HTML"/>
        <w:tabs>
          <w:tab w:val="left" w:pos="1080"/>
          <w:tab w:val="left" w:pos="1276"/>
        </w:tabs>
        <w:ind w:firstLine="900"/>
        <w:jc w:val="both"/>
        <w:rPr>
          <w:rFonts w:ascii="Times New Roman" w:hAnsi="Times New Roman" w:cs="Times New Roman"/>
          <w:sz w:val="28"/>
          <w:szCs w:val="28"/>
        </w:rPr>
      </w:pPr>
      <w:r w:rsidRPr="00FE65A2">
        <w:rPr>
          <w:rFonts w:ascii="Times New Roman" w:hAnsi="Times New Roman" w:cs="Times New Roman"/>
          <w:sz w:val="28"/>
          <w:szCs w:val="28"/>
        </w:rPr>
        <w:t>Предмет договора должен четко определять основное содержание предоставляемых услуг (основные и (или) дополнительные);</w:t>
      </w:r>
    </w:p>
    <w:p w:rsidR="0068408A" w:rsidRPr="00FE65A2" w:rsidRDefault="0068408A" w:rsidP="0068408A">
      <w:pPr>
        <w:pStyle w:val="HTML"/>
        <w:numPr>
          <w:ilvl w:val="0"/>
          <w:numId w:val="31"/>
        </w:numPr>
        <w:tabs>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сроки оказания услуг, которые фиксируются в документах,  регламентирующих образовательный процесс (образовательные программы, учебные планы);</w:t>
      </w:r>
    </w:p>
    <w:p w:rsidR="0068408A" w:rsidRPr="00FE65A2" w:rsidRDefault="0068408A" w:rsidP="0068408A">
      <w:pPr>
        <w:pStyle w:val="HTML"/>
        <w:numPr>
          <w:ilvl w:val="0"/>
          <w:numId w:val="31"/>
        </w:numPr>
        <w:tabs>
          <w:tab w:val="left" w:pos="108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стоимость обучения, порядок оплаты, а также возможность возврата денег с удержанием фактически затраченных;</w:t>
      </w:r>
    </w:p>
    <w:p w:rsidR="0068408A" w:rsidRPr="00FE65A2" w:rsidRDefault="0068408A" w:rsidP="0068408A">
      <w:pPr>
        <w:pStyle w:val="ConsPlusNormal"/>
        <w:widowControl/>
        <w:numPr>
          <w:ilvl w:val="0"/>
          <w:numId w:val="31"/>
        </w:numPr>
        <w:tabs>
          <w:tab w:val="left" w:pos="1080"/>
          <w:tab w:val="left" w:pos="1418"/>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другие необходимые сведения, связанные со спецификой оказываемых услуг;</w:t>
      </w:r>
    </w:p>
    <w:p w:rsidR="0068408A" w:rsidRPr="00FE65A2" w:rsidRDefault="0068408A" w:rsidP="0068408A">
      <w:pPr>
        <w:pStyle w:val="HTML"/>
        <w:numPr>
          <w:ilvl w:val="0"/>
          <w:numId w:val="31"/>
        </w:numPr>
        <w:tabs>
          <w:tab w:val="left" w:pos="1080"/>
          <w:tab w:val="left" w:pos="1134"/>
          <w:tab w:val="left" w:pos="1418"/>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заключительная часть договора должна содержать порядок изменения и расторжения договора.</w:t>
      </w:r>
    </w:p>
    <w:p w:rsidR="0068408A" w:rsidRDefault="000C6A67" w:rsidP="0068408A">
      <w:pPr>
        <w:pStyle w:val="HTML"/>
        <w:numPr>
          <w:ilvl w:val="0"/>
          <w:numId w:val="1"/>
        </w:numPr>
        <w:tabs>
          <w:tab w:val="left" w:pos="132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Договор составляется в двух экземплярах, один из которых н</w:t>
      </w:r>
      <w:r w:rsidR="00FC7F3B">
        <w:rPr>
          <w:rFonts w:ascii="Times New Roman" w:hAnsi="Times New Roman" w:cs="Times New Roman"/>
          <w:sz w:val="28"/>
          <w:szCs w:val="28"/>
        </w:rPr>
        <w:t xml:space="preserve">аходится у исполнителя, другой – </w:t>
      </w:r>
      <w:r w:rsidRPr="00FE65A2">
        <w:rPr>
          <w:rFonts w:ascii="Times New Roman" w:hAnsi="Times New Roman" w:cs="Times New Roman"/>
          <w:sz w:val="28"/>
          <w:szCs w:val="28"/>
        </w:rPr>
        <w:t>у</w:t>
      </w:r>
      <w:r w:rsidR="00FC7F3B">
        <w:rPr>
          <w:rFonts w:ascii="Times New Roman" w:hAnsi="Times New Roman" w:cs="Times New Roman"/>
          <w:sz w:val="28"/>
          <w:szCs w:val="28"/>
        </w:rPr>
        <w:t xml:space="preserve"> </w:t>
      </w:r>
      <w:r w:rsidRPr="00FE65A2">
        <w:rPr>
          <w:rFonts w:ascii="Times New Roman" w:hAnsi="Times New Roman" w:cs="Times New Roman"/>
          <w:sz w:val="28"/>
          <w:szCs w:val="28"/>
        </w:rPr>
        <w:t>потребителя.</w:t>
      </w:r>
    </w:p>
    <w:p w:rsidR="0068408A" w:rsidRDefault="0044613B" w:rsidP="0068408A">
      <w:pPr>
        <w:pStyle w:val="HTML"/>
        <w:numPr>
          <w:ilvl w:val="0"/>
          <w:numId w:val="1"/>
        </w:numPr>
        <w:tabs>
          <w:tab w:val="left" w:pos="1320"/>
        </w:tabs>
        <w:ind w:left="0" w:firstLine="900"/>
        <w:jc w:val="both"/>
        <w:rPr>
          <w:rFonts w:ascii="Times New Roman" w:hAnsi="Times New Roman" w:cs="Times New Roman"/>
          <w:sz w:val="28"/>
          <w:szCs w:val="28"/>
        </w:rPr>
      </w:pPr>
      <w:r w:rsidRPr="00FE65A2">
        <w:rPr>
          <w:rFonts w:ascii="Times New Roman" w:hAnsi="Times New Roman" w:cs="Times New Roman"/>
          <w:sz w:val="28"/>
          <w:szCs w:val="28"/>
        </w:rPr>
        <w:t>Договор может быть изменен или расторгнут по закону, соглашению сторон, решению суда (при существенном нарушении договора; при существенном изменении обстоятельств или в иных случаях, предусмотренных законодательством или договором).</w:t>
      </w:r>
    </w:p>
    <w:p w:rsidR="0068408A" w:rsidRPr="0068408A" w:rsidRDefault="0068408A" w:rsidP="0068408A">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p>
    <w:p w:rsidR="0068408A" w:rsidRPr="0068408A" w:rsidRDefault="00EB4B41" w:rsidP="0068408A">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r>
        <w:rPr>
          <w:rFonts w:ascii="Times New Roman" w:hAnsi="Times New Roman" w:cs="Times New Roman"/>
          <w:bCs/>
          <w:sz w:val="28"/>
          <w:szCs w:val="28"/>
          <w:lang w:val="en-US"/>
        </w:rPr>
        <w:t>VIII</w:t>
      </w:r>
      <w:r w:rsidR="0068408A" w:rsidRPr="0068408A">
        <w:rPr>
          <w:rFonts w:ascii="Times New Roman" w:hAnsi="Times New Roman" w:cs="Times New Roman"/>
          <w:bCs/>
          <w:sz w:val="28"/>
          <w:szCs w:val="28"/>
        </w:rPr>
        <w:t xml:space="preserve">. Оплата платных дополнительных </w:t>
      </w:r>
    </w:p>
    <w:p w:rsidR="0068408A" w:rsidRPr="0068408A" w:rsidRDefault="0068408A" w:rsidP="0068408A">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r w:rsidRPr="0068408A">
        <w:rPr>
          <w:rFonts w:ascii="Times New Roman" w:hAnsi="Times New Roman" w:cs="Times New Roman"/>
          <w:bCs/>
          <w:sz w:val="28"/>
          <w:szCs w:val="28"/>
        </w:rPr>
        <w:t xml:space="preserve">образовательных услуг </w:t>
      </w:r>
    </w:p>
    <w:p w:rsidR="0068408A" w:rsidRPr="0068408A" w:rsidRDefault="0068408A" w:rsidP="0068408A">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p>
    <w:p w:rsidR="0068408A" w:rsidRPr="0068408A" w:rsidRDefault="00665151"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Работа по ведению бухгалтерского учета по предоставлению платных дополнительных образовательных услуг производиться бухгалтерией   муниципального образовательного учреждения.  При ведении бухгалтерского учета средства, получаемые от предоставления платных дополнительных образовательных услуг, оформляются как неналоговые доходы бюджета и подлежат отражению в полном объеме в единой смете доходов и расходов учреждения по установленной форме.</w:t>
      </w:r>
    </w:p>
    <w:p w:rsidR="0068408A" w:rsidRPr="0068408A" w:rsidRDefault="00BF0DE4"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Сбор средств, получаемых за предоставление платных дополнительных  образовательных услуг должен производиться только через учреждение банка.</w:t>
      </w:r>
    </w:p>
    <w:p w:rsidR="0068408A" w:rsidRPr="0068408A" w:rsidRDefault="00BF0DE4"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 xml:space="preserve">До наступления очередного срока платежа выписываются и передаются потребителю либо уведомления (счета на оплату), либо оформленные квитанции на оплату по форме, согласованной с учреждением. Такие уведомления, счета, квитанции на оплату могут оформляться в исполнителем с применением стандартных или специально разработанных компьютерных программ (например, с помощью электронных таблиц). Перед передачей заказчикам квитанций или уведомлений на оплату эти документы </w:t>
      </w:r>
      <w:r w:rsidRPr="0068408A">
        <w:rPr>
          <w:rFonts w:ascii="Times New Roman" w:hAnsi="Times New Roman" w:cs="Times New Roman"/>
          <w:sz w:val="28"/>
          <w:szCs w:val="28"/>
        </w:rPr>
        <w:lastRenderedPageBreak/>
        <w:t xml:space="preserve">регистрируются в журнале, который заменяет журнал учета выданных счетов-фактур. </w:t>
      </w:r>
      <w:r w:rsidR="00EB4B41" w:rsidRPr="0068408A">
        <w:rPr>
          <w:rFonts w:ascii="Times New Roman" w:hAnsi="Times New Roman" w:cs="Times New Roman"/>
          <w:sz w:val="28"/>
          <w:szCs w:val="28"/>
        </w:rPr>
        <w:t>Возможно,</w:t>
      </w:r>
      <w:r w:rsidRPr="0068408A">
        <w:rPr>
          <w:rFonts w:ascii="Times New Roman" w:hAnsi="Times New Roman" w:cs="Times New Roman"/>
          <w:sz w:val="28"/>
          <w:szCs w:val="28"/>
        </w:rPr>
        <w:t xml:space="preserve"> также вторые экземпляры данных документов подшивать в отдельную папку в хронологической последовательности. В этом случае ведения отдельного регистра не требуется.</w:t>
      </w:r>
    </w:p>
    <w:p w:rsidR="0068408A" w:rsidRPr="0068408A" w:rsidRDefault="00BF0DE4"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 xml:space="preserve">При поступлении платы за </w:t>
      </w:r>
      <w:r w:rsidR="00EB4B41">
        <w:rPr>
          <w:rFonts w:ascii="Times New Roman" w:hAnsi="Times New Roman" w:cs="Times New Roman"/>
          <w:sz w:val="28"/>
          <w:szCs w:val="28"/>
        </w:rPr>
        <w:t>платные</w:t>
      </w:r>
      <w:r w:rsidRPr="0068408A">
        <w:rPr>
          <w:rFonts w:ascii="Times New Roman" w:hAnsi="Times New Roman" w:cs="Times New Roman"/>
          <w:sz w:val="28"/>
          <w:szCs w:val="28"/>
        </w:rPr>
        <w:t xml:space="preserve"> услуги (за минусом вознаграждения банку) необходимо развернуто отразить суммы оплаты оказываемых учреждением платных услуг (в доходах) и суммы оплаты услуг банка (в расходах).</w:t>
      </w:r>
    </w:p>
    <w:p w:rsidR="0068408A" w:rsidRPr="0068408A" w:rsidRDefault="00BF0DE4"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Для формирования выручки и финансовых результатов от реализации услуг в бухгалтерском учете согласно принятой учетной политике и договорам на оказание платных услуг необходимо периодически оформлять соответствующие документы, подтверждающие факт оказания потребителям определенного объема услуг (акты, приказы, протоколы, списки и так далее).</w:t>
      </w:r>
    </w:p>
    <w:p w:rsidR="0068408A" w:rsidRPr="0068408A" w:rsidRDefault="0068408A" w:rsidP="0068408A">
      <w:pPr>
        <w:pStyle w:val="HTML"/>
        <w:tabs>
          <w:tab w:val="left" w:pos="1134"/>
          <w:tab w:val="left" w:pos="1276"/>
          <w:tab w:val="left" w:pos="1418"/>
        </w:tabs>
        <w:jc w:val="both"/>
        <w:rPr>
          <w:rFonts w:ascii="Times New Roman" w:hAnsi="Times New Roman" w:cs="Times New Roman"/>
          <w:sz w:val="28"/>
          <w:szCs w:val="28"/>
        </w:rPr>
      </w:pPr>
    </w:p>
    <w:p w:rsidR="0068408A" w:rsidRPr="0068408A" w:rsidRDefault="00EB4B41" w:rsidP="0068408A">
      <w:pPr>
        <w:pStyle w:val="HTML"/>
        <w:tabs>
          <w:tab w:val="clear" w:pos="916"/>
          <w:tab w:val="clear" w:pos="1832"/>
          <w:tab w:val="left" w:pos="0"/>
          <w:tab w:val="left" w:pos="142"/>
          <w:tab w:val="left" w:pos="284"/>
          <w:tab w:val="left" w:pos="1418"/>
        </w:tabs>
        <w:jc w:val="center"/>
        <w:rPr>
          <w:rFonts w:ascii="Times New Roman" w:hAnsi="Times New Roman" w:cs="Times New Roman"/>
          <w:sz w:val="28"/>
          <w:szCs w:val="28"/>
        </w:rPr>
      </w:pPr>
      <w:r>
        <w:rPr>
          <w:rFonts w:ascii="Times New Roman" w:hAnsi="Times New Roman" w:cs="Times New Roman"/>
          <w:sz w:val="28"/>
          <w:szCs w:val="28"/>
          <w:lang w:val="en-US"/>
        </w:rPr>
        <w:t>I</w:t>
      </w:r>
      <w:r w:rsidR="0068408A" w:rsidRPr="0068408A">
        <w:rPr>
          <w:rFonts w:ascii="Times New Roman" w:hAnsi="Times New Roman" w:cs="Times New Roman"/>
          <w:sz w:val="28"/>
          <w:szCs w:val="28"/>
          <w:lang w:val="en-US"/>
        </w:rPr>
        <w:t>X</w:t>
      </w:r>
      <w:r w:rsidR="0068408A" w:rsidRPr="0068408A">
        <w:rPr>
          <w:rFonts w:ascii="Times New Roman" w:hAnsi="Times New Roman" w:cs="Times New Roman"/>
          <w:sz w:val="28"/>
          <w:szCs w:val="28"/>
        </w:rPr>
        <w:t>. Бухгалтерский учет</w:t>
      </w:r>
      <w:r w:rsidR="0068408A" w:rsidRPr="0068408A">
        <w:rPr>
          <w:rFonts w:ascii="Times New Roman" w:hAnsi="Times New Roman" w:cs="Times New Roman"/>
          <w:sz w:val="28"/>
          <w:szCs w:val="28"/>
        </w:rPr>
        <w:br/>
      </w:r>
    </w:p>
    <w:p w:rsidR="0068408A" w:rsidRPr="0068408A" w:rsidRDefault="004D5CBF"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Бюджетным кодексом Р</w:t>
      </w:r>
      <w:r w:rsidR="00EB4B41">
        <w:rPr>
          <w:rFonts w:ascii="Times New Roman" w:hAnsi="Times New Roman" w:cs="Times New Roman"/>
          <w:sz w:val="28"/>
          <w:szCs w:val="28"/>
        </w:rPr>
        <w:t xml:space="preserve">оссийской </w:t>
      </w:r>
      <w:r w:rsidRPr="0068408A">
        <w:rPr>
          <w:rFonts w:ascii="Times New Roman" w:hAnsi="Times New Roman" w:cs="Times New Roman"/>
          <w:sz w:val="28"/>
          <w:szCs w:val="28"/>
        </w:rPr>
        <w:t>Ф</w:t>
      </w:r>
      <w:r w:rsidR="00EB4B41">
        <w:rPr>
          <w:rFonts w:ascii="Times New Roman" w:hAnsi="Times New Roman" w:cs="Times New Roman"/>
          <w:sz w:val="28"/>
          <w:szCs w:val="28"/>
        </w:rPr>
        <w:t>едерации</w:t>
      </w:r>
      <w:r w:rsidRPr="0068408A">
        <w:rPr>
          <w:rFonts w:ascii="Times New Roman" w:hAnsi="Times New Roman" w:cs="Times New Roman"/>
          <w:sz w:val="28"/>
          <w:szCs w:val="28"/>
        </w:rPr>
        <w:t xml:space="preserve"> определено, что доходы от платных услуг, предоставляемых бюджетными учреждениями, после уплаты налогов и сборов, предусмотренных законодательством, помимо дополнительных источников финансирования бюджетных учреждений, являются неналоговыми видами доходов соответствующего бюджета.</w:t>
      </w:r>
    </w:p>
    <w:p w:rsidR="0068408A" w:rsidRPr="0068408A" w:rsidRDefault="004D5CBF"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Казначейская система исполнения бюджета предполагает применение определенных технологий движения средств, правил и процедур зачисления и учета поступлений от внебюджетной деятельности бюджетных учреждений</w:t>
      </w:r>
      <w:r w:rsidR="0074188B">
        <w:rPr>
          <w:rFonts w:ascii="Times New Roman" w:hAnsi="Times New Roman" w:cs="Times New Roman"/>
          <w:sz w:val="28"/>
          <w:szCs w:val="28"/>
        </w:rPr>
        <w:t>,</w:t>
      </w:r>
      <w:r w:rsidRPr="0068408A">
        <w:rPr>
          <w:rFonts w:ascii="Times New Roman" w:hAnsi="Times New Roman" w:cs="Times New Roman"/>
          <w:sz w:val="28"/>
          <w:szCs w:val="28"/>
        </w:rPr>
        <w:t xml:space="preserve"> как в доходы бюджетов, так и на лицевые счета получателей бюджетных средств.</w:t>
      </w:r>
    </w:p>
    <w:p w:rsidR="0068408A" w:rsidRPr="0068408A" w:rsidRDefault="0087337D"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Начисление доходов от предоставляемых платных услуг производится в соответствии с актами оказания услуг, подтверждающими факт предоставления платной дополнительной услуги образовательным учреждением.</w:t>
      </w:r>
    </w:p>
    <w:p w:rsidR="0068408A" w:rsidRPr="0068408A" w:rsidRDefault="0087337D"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 xml:space="preserve">В случае заключения долгосрочных договоров на оказание </w:t>
      </w:r>
      <w:r w:rsidR="00EB4B41">
        <w:rPr>
          <w:rFonts w:ascii="Times New Roman" w:hAnsi="Times New Roman" w:cs="Times New Roman"/>
          <w:sz w:val="28"/>
          <w:szCs w:val="28"/>
        </w:rPr>
        <w:t>платных</w:t>
      </w:r>
      <w:r w:rsidRPr="0068408A">
        <w:rPr>
          <w:rFonts w:ascii="Times New Roman" w:hAnsi="Times New Roman" w:cs="Times New Roman"/>
          <w:sz w:val="28"/>
          <w:szCs w:val="28"/>
        </w:rPr>
        <w:t xml:space="preserve"> услуг (со сроком обучения несколько месяцев или лет, то возможно поэтапное закрытие оказанных услуг (ежемесячно, ежеквартально, по семестрам и так далее) с соответствующим отражением такого порядка в заключаемых учреждением договорах и учетной политике.</w:t>
      </w:r>
    </w:p>
    <w:p w:rsidR="0068408A" w:rsidRPr="0068408A" w:rsidRDefault="0087337D"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Начисленные доходы, расходуемые затем в соответствии с утвержденными сметами доходов и расходов, учитываются в составе средств, полученных от деятельности, приносящей доход.</w:t>
      </w:r>
    </w:p>
    <w:p w:rsidR="0068408A" w:rsidRDefault="004D5CBF" w:rsidP="0068408A">
      <w:pPr>
        <w:pStyle w:val="HTML"/>
        <w:numPr>
          <w:ilvl w:val="0"/>
          <w:numId w:val="1"/>
        </w:numPr>
        <w:tabs>
          <w:tab w:val="left" w:pos="1320"/>
        </w:tabs>
        <w:ind w:left="0" w:firstLine="900"/>
        <w:jc w:val="both"/>
        <w:rPr>
          <w:rFonts w:ascii="Times New Roman" w:hAnsi="Times New Roman" w:cs="Times New Roman"/>
          <w:sz w:val="28"/>
          <w:szCs w:val="28"/>
        </w:rPr>
      </w:pPr>
      <w:r w:rsidRPr="0068408A">
        <w:rPr>
          <w:rFonts w:ascii="Times New Roman" w:hAnsi="Times New Roman" w:cs="Times New Roman"/>
          <w:sz w:val="28"/>
          <w:szCs w:val="28"/>
        </w:rPr>
        <w:t xml:space="preserve">Для выполнения требований Бюджетного кодекса </w:t>
      </w:r>
      <w:r w:rsidR="00EB4B41" w:rsidRPr="0068408A">
        <w:rPr>
          <w:rFonts w:ascii="Times New Roman" w:hAnsi="Times New Roman" w:cs="Times New Roman"/>
          <w:sz w:val="28"/>
          <w:szCs w:val="28"/>
        </w:rPr>
        <w:t>Р</w:t>
      </w:r>
      <w:r w:rsidR="00EB4B41">
        <w:rPr>
          <w:rFonts w:ascii="Times New Roman" w:hAnsi="Times New Roman" w:cs="Times New Roman"/>
          <w:sz w:val="28"/>
          <w:szCs w:val="28"/>
        </w:rPr>
        <w:t xml:space="preserve">оссийской </w:t>
      </w:r>
      <w:r w:rsidR="00EB4B41" w:rsidRPr="0068408A">
        <w:rPr>
          <w:rFonts w:ascii="Times New Roman" w:hAnsi="Times New Roman" w:cs="Times New Roman"/>
          <w:sz w:val="28"/>
          <w:szCs w:val="28"/>
        </w:rPr>
        <w:t>Ф</w:t>
      </w:r>
      <w:r w:rsidR="00EB4B41">
        <w:rPr>
          <w:rFonts w:ascii="Times New Roman" w:hAnsi="Times New Roman" w:cs="Times New Roman"/>
          <w:sz w:val="28"/>
          <w:szCs w:val="28"/>
        </w:rPr>
        <w:t>едерации</w:t>
      </w:r>
      <w:r w:rsidRPr="0068408A">
        <w:rPr>
          <w:rFonts w:ascii="Times New Roman" w:hAnsi="Times New Roman" w:cs="Times New Roman"/>
          <w:sz w:val="28"/>
          <w:szCs w:val="28"/>
        </w:rPr>
        <w:t xml:space="preserve"> Инструкция по бюджетному учету, утвержденная </w:t>
      </w:r>
      <w:r w:rsidR="00EB4B41">
        <w:rPr>
          <w:rFonts w:ascii="Times New Roman" w:hAnsi="Times New Roman" w:cs="Times New Roman"/>
          <w:sz w:val="28"/>
          <w:szCs w:val="28"/>
        </w:rPr>
        <w:t>п</w:t>
      </w:r>
      <w:r w:rsidRPr="0068408A">
        <w:rPr>
          <w:rFonts w:ascii="Times New Roman" w:hAnsi="Times New Roman" w:cs="Times New Roman"/>
          <w:sz w:val="28"/>
          <w:szCs w:val="28"/>
        </w:rPr>
        <w:t>риказом Мин</w:t>
      </w:r>
      <w:r w:rsidR="00EB4B41">
        <w:rPr>
          <w:rFonts w:ascii="Times New Roman" w:hAnsi="Times New Roman" w:cs="Times New Roman"/>
          <w:sz w:val="28"/>
          <w:szCs w:val="28"/>
        </w:rPr>
        <w:t xml:space="preserve">истерства </w:t>
      </w:r>
      <w:r w:rsidRPr="0068408A">
        <w:rPr>
          <w:rFonts w:ascii="Times New Roman" w:hAnsi="Times New Roman" w:cs="Times New Roman"/>
          <w:sz w:val="28"/>
          <w:szCs w:val="28"/>
        </w:rPr>
        <w:t>фина</w:t>
      </w:r>
      <w:r w:rsidR="00EB4B41">
        <w:rPr>
          <w:rFonts w:ascii="Times New Roman" w:hAnsi="Times New Roman" w:cs="Times New Roman"/>
          <w:sz w:val="28"/>
          <w:szCs w:val="28"/>
        </w:rPr>
        <w:t>нсов</w:t>
      </w:r>
      <w:r w:rsidRPr="0068408A">
        <w:rPr>
          <w:rFonts w:ascii="Times New Roman" w:hAnsi="Times New Roman" w:cs="Times New Roman"/>
          <w:sz w:val="28"/>
          <w:szCs w:val="28"/>
        </w:rPr>
        <w:t xml:space="preserve"> России от 30</w:t>
      </w:r>
      <w:r w:rsidR="008477E4">
        <w:rPr>
          <w:rFonts w:ascii="Times New Roman" w:hAnsi="Times New Roman" w:cs="Times New Roman"/>
          <w:sz w:val="28"/>
          <w:szCs w:val="28"/>
        </w:rPr>
        <w:t xml:space="preserve"> декабря </w:t>
      </w:r>
      <w:r w:rsidRPr="0068408A">
        <w:rPr>
          <w:rFonts w:ascii="Times New Roman" w:hAnsi="Times New Roman" w:cs="Times New Roman"/>
          <w:sz w:val="28"/>
          <w:szCs w:val="28"/>
        </w:rPr>
        <w:t>2008</w:t>
      </w:r>
      <w:r w:rsidR="008477E4">
        <w:rPr>
          <w:rFonts w:ascii="Times New Roman" w:hAnsi="Times New Roman" w:cs="Times New Roman"/>
          <w:sz w:val="28"/>
          <w:szCs w:val="28"/>
        </w:rPr>
        <w:t xml:space="preserve"> года</w:t>
      </w:r>
      <w:r w:rsidRPr="0068408A">
        <w:rPr>
          <w:rFonts w:ascii="Times New Roman" w:hAnsi="Times New Roman" w:cs="Times New Roman"/>
          <w:sz w:val="28"/>
          <w:szCs w:val="28"/>
        </w:rPr>
        <w:t xml:space="preserve"> № 148н, предлагает следующее оформление операций по поступлению, начислению таких доходов и расходованию средств</w:t>
      </w:r>
      <w:r w:rsidR="0087337D" w:rsidRPr="0068408A">
        <w:rPr>
          <w:rFonts w:ascii="Times New Roman" w:hAnsi="Times New Roman" w:cs="Times New Roman"/>
          <w:sz w:val="28"/>
          <w:szCs w:val="28"/>
        </w:rPr>
        <w:t>:</w:t>
      </w:r>
    </w:p>
    <w:p w:rsidR="0068408A" w:rsidRPr="0068408A" w:rsidRDefault="0068408A" w:rsidP="0068408A">
      <w:pPr>
        <w:pStyle w:val="HTML"/>
        <w:tabs>
          <w:tab w:val="left" w:pos="1320"/>
        </w:tabs>
        <w:ind w:left="900"/>
        <w:jc w:val="both"/>
        <w:rPr>
          <w:rFonts w:ascii="Times New Roman" w:hAnsi="Times New Roman" w:cs="Times New Roman"/>
          <w:sz w:val="28"/>
          <w:szCs w:val="28"/>
        </w:rPr>
      </w:pPr>
    </w:p>
    <w:tbl>
      <w:tblPr>
        <w:tblW w:w="9679" w:type="dxa"/>
        <w:tblInd w:w="70" w:type="dxa"/>
        <w:tblLayout w:type="fixed"/>
        <w:tblCellMar>
          <w:left w:w="70" w:type="dxa"/>
          <w:right w:w="70" w:type="dxa"/>
        </w:tblCellMar>
        <w:tblLook w:val="0000" w:firstRow="0" w:lastRow="0" w:firstColumn="0" w:lastColumn="0" w:noHBand="0" w:noVBand="0"/>
      </w:tblPr>
      <w:tblGrid>
        <w:gridCol w:w="599"/>
        <w:gridCol w:w="3720"/>
        <w:gridCol w:w="6"/>
        <w:gridCol w:w="2674"/>
        <w:gridCol w:w="2680"/>
      </w:tblGrid>
      <w:tr w:rsidR="0068408A" w:rsidRPr="00FE65A2" w:rsidTr="008477E4">
        <w:tblPrEx>
          <w:tblCellMar>
            <w:top w:w="0" w:type="dxa"/>
            <w:bottom w:w="0" w:type="dxa"/>
          </w:tblCellMar>
        </w:tblPrEx>
        <w:trPr>
          <w:cantSplit/>
          <w:trHeight w:val="240"/>
          <w:tblHeader/>
        </w:trPr>
        <w:tc>
          <w:tcPr>
            <w:tcW w:w="600" w:type="dxa"/>
            <w:vMerge w:val="restart"/>
            <w:tcBorders>
              <w:top w:val="single" w:sz="6" w:space="0" w:color="auto"/>
              <w:left w:val="single" w:sz="6" w:space="0" w:color="auto"/>
              <w:bottom w:val="nil"/>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lastRenderedPageBreak/>
              <w:t xml:space="preserve">№  </w:t>
            </w:r>
            <w:r w:rsidRPr="00FE65A2">
              <w:rPr>
                <w:rFonts w:ascii="Times New Roman" w:hAnsi="Times New Roman" w:cs="Times New Roman"/>
                <w:sz w:val="28"/>
                <w:szCs w:val="28"/>
              </w:rPr>
              <w:br/>
              <w:t>п/п</w:t>
            </w:r>
          </w:p>
        </w:tc>
        <w:tc>
          <w:tcPr>
            <w:tcW w:w="3720" w:type="dxa"/>
            <w:vMerge w:val="restart"/>
            <w:tcBorders>
              <w:top w:val="single" w:sz="6" w:space="0" w:color="auto"/>
              <w:left w:val="single" w:sz="6" w:space="0" w:color="auto"/>
              <w:bottom w:val="nil"/>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Содержание операции</w:t>
            </w:r>
          </w:p>
        </w:tc>
        <w:tc>
          <w:tcPr>
            <w:tcW w:w="5359" w:type="dxa"/>
            <w:gridSpan w:val="3"/>
            <w:tcBorders>
              <w:top w:val="single" w:sz="6" w:space="0" w:color="auto"/>
              <w:left w:val="single" w:sz="6" w:space="0" w:color="auto"/>
              <w:bottom w:val="single" w:sz="6" w:space="0" w:color="auto"/>
              <w:right w:val="single" w:sz="6" w:space="0" w:color="auto"/>
            </w:tcBorders>
          </w:tcPr>
          <w:p w:rsidR="0068408A"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Бухгалтерская запись</w:t>
            </w:r>
          </w:p>
          <w:p w:rsidR="00326522" w:rsidRPr="00326522" w:rsidRDefault="00326522" w:rsidP="00550C65">
            <w:pPr>
              <w:pStyle w:val="ConsPlusNormal"/>
              <w:widowControl/>
              <w:ind w:firstLine="0"/>
              <w:jc w:val="center"/>
              <w:rPr>
                <w:rFonts w:ascii="Times New Roman" w:hAnsi="Times New Roman" w:cs="Times New Roman"/>
                <w:sz w:val="28"/>
                <w:szCs w:val="28"/>
              </w:rPr>
            </w:pPr>
            <w:r w:rsidRPr="00326522">
              <w:rPr>
                <w:rFonts w:ascii="Times New Roman" w:hAnsi="Times New Roman" w:cs="Times New Roman"/>
                <w:sz w:val="28"/>
                <w:szCs w:val="28"/>
              </w:rPr>
              <w:t>(</w:t>
            </w:r>
            <w:r>
              <w:rPr>
                <w:rFonts w:ascii="Times New Roman" w:hAnsi="Times New Roman" w:cs="Times New Roman"/>
                <w:sz w:val="28"/>
                <w:szCs w:val="28"/>
              </w:rPr>
              <w:t>к</w:t>
            </w:r>
            <w:r w:rsidRPr="00326522">
              <w:rPr>
                <w:rFonts w:ascii="Times New Roman" w:hAnsi="Times New Roman" w:cs="Times New Roman"/>
                <w:sz w:val="28"/>
                <w:szCs w:val="28"/>
              </w:rPr>
              <w:t>од счета бюджетного учета, КОСГУ (разряды 18 -26)</w:t>
            </w:r>
          </w:p>
        </w:tc>
      </w:tr>
      <w:tr w:rsidR="0068408A" w:rsidRPr="00FE65A2" w:rsidTr="008477E4">
        <w:tblPrEx>
          <w:tblCellMar>
            <w:top w:w="0" w:type="dxa"/>
            <w:bottom w:w="0" w:type="dxa"/>
          </w:tblCellMar>
        </w:tblPrEx>
        <w:trPr>
          <w:cantSplit/>
          <w:trHeight w:val="390"/>
          <w:tblHeader/>
        </w:trPr>
        <w:tc>
          <w:tcPr>
            <w:tcW w:w="600" w:type="dxa"/>
            <w:vMerge/>
            <w:tcBorders>
              <w:top w:val="nil"/>
              <w:left w:val="single" w:sz="6" w:space="0" w:color="auto"/>
              <w:bottom w:val="nil"/>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p>
        </w:tc>
        <w:tc>
          <w:tcPr>
            <w:tcW w:w="3720" w:type="dxa"/>
            <w:vMerge/>
            <w:tcBorders>
              <w:top w:val="nil"/>
              <w:left w:val="single" w:sz="6" w:space="0" w:color="auto"/>
              <w:bottom w:val="nil"/>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p>
        </w:tc>
        <w:tc>
          <w:tcPr>
            <w:tcW w:w="2680" w:type="dxa"/>
            <w:gridSpan w:val="2"/>
            <w:tcBorders>
              <w:top w:val="single" w:sz="6" w:space="0" w:color="auto"/>
              <w:left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Дебет</w:t>
            </w:r>
          </w:p>
        </w:tc>
        <w:tc>
          <w:tcPr>
            <w:tcW w:w="2679" w:type="dxa"/>
            <w:tcBorders>
              <w:top w:val="single" w:sz="6" w:space="0" w:color="auto"/>
              <w:left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Кредит</w:t>
            </w:r>
          </w:p>
        </w:tc>
      </w:tr>
      <w:tr w:rsidR="0068408A" w:rsidRPr="00FE65A2" w:rsidTr="008477E4">
        <w:tblPrEx>
          <w:tblCellMar>
            <w:top w:w="0" w:type="dxa"/>
            <w:bottom w:w="0" w:type="dxa"/>
          </w:tblCellMar>
        </w:tblPrEx>
        <w:trPr>
          <w:cantSplit/>
          <w:trHeight w:val="240"/>
          <w:tblHeader/>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4</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5</w:t>
            </w:r>
          </w:p>
        </w:tc>
      </w:tr>
      <w:tr w:rsidR="0068408A" w:rsidRPr="00FE65A2" w:rsidTr="008477E4">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 xml:space="preserve">Начисление родительской платы в  ДОУ и доходов от реализации платных услуг у получателя бюджетных средств </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2 205 03 560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2 401 01 130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Поступление денежных средств за</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оказанные платные услуги и родительской платы за содержание детей в ДОУ на расчетный счет в ГРКЦ</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КИФ 2 201 01 510 </w:t>
            </w:r>
            <w:r w:rsidRPr="00FE65A2">
              <w:rPr>
                <w:rFonts w:ascii="Times New Roman" w:hAnsi="Times New Roman" w:cs="Times New Roman"/>
                <w:sz w:val="28"/>
                <w:szCs w:val="28"/>
              </w:rPr>
              <w:br/>
              <w:t>Одновременно по з/б счету 17</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2 205 03 660</w:t>
            </w:r>
          </w:p>
        </w:tc>
      </w:tr>
      <w:tr w:rsidR="0068408A" w:rsidRPr="00FE65A2" w:rsidTr="008477E4">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3</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в случаях, предусмотренных законодательством, сумм НДС</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2 401 01 130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2 303 04 730</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4</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Уплата в случаях, предусмотренных</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законодательством, суммы НДС в бюджет</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2 303 04 830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КИФ 2 201 01 610  </w:t>
            </w:r>
            <w:r w:rsidRPr="00FE65A2">
              <w:rPr>
                <w:rFonts w:ascii="Times New Roman" w:hAnsi="Times New Roman" w:cs="Times New Roman"/>
                <w:sz w:val="28"/>
                <w:szCs w:val="28"/>
              </w:rPr>
              <w:br/>
              <w:t>Одновременно по</w:t>
            </w:r>
            <w:r w:rsidRPr="00FE65A2">
              <w:rPr>
                <w:rFonts w:ascii="Times New Roman" w:hAnsi="Times New Roman" w:cs="Times New Roman"/>
                <w:sz w:val="28"/>
                <w:szCs w:val="28"/>
              </w:rPr>
              <w:br/>
              <w:t>з/б счету 17</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в порядке, предусмотренном законодательством, налога на прибыль организаций</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2 401 01 130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2 303 03 730</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6</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Уплата начисленной суммы налога на</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прибыль организаций в доход бюджета</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2 303 03 830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КИФ 2 201 01 610  </w:t>
            </w:r>
            <w:r w:rsidRPr="00FE65A2">
              <w:rPr>
                <w:rFonts w:ascii="Times New Roman" w:hAnsi="Times New Roman" w:cs="Times New Roman"/>
                <w:sz w:val="28"/>
                <w:szCs w:val="28"/>
              </w:rPr>
              <w:br/>
              <w:t>Одновременно по</w:t>
            </w:r>
            <w:r w:rsidRPr="00FE65A2">
              <w:rPr>
                <w:rFonts w:ascii="Times New Roman" w:hAnsi="Times New Roman" w:cs="Times New Roman"/>
                <w:sz w:val="28"/>
                <w:szCs w:val="28"/>
              </w:rPr>
              <w:br/>
              <w:t>з/б счету 17</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7</w:t>
            </w:r>
          </w:p>
        </w:tc>
        <w:tc>
          <w:tcPr>
            <w:tcW w:w="3720" w:type="dxa"/>
            <w:tcBorders>
              <w:top w:val="single" w:sz="6" w:space="0" w:color="auto"/>
              <w:left w:val="single" w:sz="6" w:space="0" w:color="auto"/>
              <w:bottom w:val="single" w:sz="4" w:space="0" w:color="auto"/>
              <w:right w:val="single" w:sz="6"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 xml:space="preserve">Перечисление денежных средств родительской платы и доходов за оказанные образовательные платные услуги, после уплаты сумм НДС и налога на прибыль, с расчетного счета ГРКЦ на лицевой счет </w:t>
            </w:r>
          </w:p>
        </w:tc>
        <w:tc>
          <w:tcPr>
            <w:tcW w:w="2680" w:type="dxa"/>
            <w:gridSpan w:val="2"/>
            <w:tcBorders>
              <w:top w:val="single" w:sz="6" w:space="0" w:color="auto"/>
              <w:left w:val="single" w:sz="6" w:space="0" w:color="auto"/>
              <w:bottom w:val="single" w:sz="4"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2 401 01 130</w:t>
            </w:r>
          </w:p>
        </w:tc>
        <w:tc>
          <w:tcPr>
            <w:tcW w:w="2679" w:type="dxa"/>
            <w:tcBorders>
              <w:top w:val="single" w:sz="6" w:space="0" w:color="auto"/>
              <w:left w:val="single" w:sz="6" w:space="0" w:color="auto"/>
              <w:bottom w:val="single" w:sz="4"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КИФ 2 201 01 610</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4"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8</w:t>
            </w:r>
          </w:p>
        </w:tc>
        <w:tc>
          <w:tcPr>
            <w:tcW w:w="9079" w:type="dxa"/>
            <w:gridSpan w:val="4"/>
            <w:tcBorders>
              <w:top w:val="single" w:sz="4" w:space="0" w:color="auto"/>
              <w:left w:val="single" w:sz="4" w:space="0" w:color="auto"/>
              <w:bottom w:val="single" w:sz="4" w:space="0" w:color="auto"/>
              <w:right w:val="single" w:sz="4"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Учет доходов от оказания платных образовательных услуг и поступления родительской платы при зачислении средств на лицевой счет Администратора доходов бюджета:</w:t>
            </w:r>
          </w:p>
        </w:tc>
      </w:tr>
      <w:tr w:rsidR="0068408A" w:rsidRPr="00FE65A2" w:rsidTr="008477E4">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lastRenderedPageBreak/>
              <w:t>8.1</w:t>
            </w:r>
          </w:p>
        </w:tc>
        <w:tc>
          <w:tcPr>
            <w:tcW w:w="3726" w:type="dxa"/>
            <w:gridSpan w:val="2"/>
            <w:tcBorders>
              <w:top w:val="single" w:sz="4"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 xml:space="preserve">зачисление неналоговых доходов в бюджет (на лицевой счет </w:t>
            </w:r>
            <w:r w:rsidR="008477E4">
              <w:rPr>
                <w:rFonts w:ascii="Times New Roman" w:hAnsi="Times New Roman" w:cs="Times New Roman"/>
                <w:sz w:val="28"/>
                <w:szCs w:val="28"/>
              </w:rPr>
              <w:t>а</w:t>
            </w:r>
            <w:r w:rsidRPr="00FE65A2">
              <w:rPr>
                <w:rFonts w:ascii="Times New Roman" w:hAnsi="Times New Roman" w:cs="Times New Roman"/>
                <w:sz w:val="28"/>
                <w:szCs w:val="28"/>
              </w:rPr>
              <w:t>дминистратора)</w:t>
            </w:r>
          </w:p>
        </w:tc>
        <w:tc>
          <w:tcPr>
            <w:tcW w:w="2673" w:type="dxa"/>
            <w:tcBorders>
              <w:top w:val="single" w:sz="4"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КИФ 1 210 02 000</w:t>
            </w:r>
          </w:p>
        </w:tc>
        <w:tc>
          <w:tcPr>
            <w:tcW w:w="2680" w:type="dxa"/>
            <w:tcBorders>
              <w:top w:val="single" w:sz="4"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1 205 03 660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8.2</w:t>
            </w:r>
          </w:p>
        </w:tc>
        <w:tc>
          <w:tcPr>
            <w:tcW w:w="3726"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родительской платы в ДОУ и доходов от реализации платных услуг у администратора доходов бюджетных средств</w:t>
            </w:r>
          </w:p>
        </w:tc>
        <w:tc>
          <w:tcPr>
            <w:tcW w:w="2673"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1 205 03 560</w:t>
            </w:r>
          </w:p>
        </w:tc>
        <w:tc>
          <w:tcPr>
            <w:tcW w:w="268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1 401 01 130</w:t>
            </w:r>
          </w:p>
        </w:tc>
      </w:tr>
      <w:tr w:rsidR="0068408A" w:rsidRPr="00FE65A2" w:rsidTr="008477E4">
        <w:tblPrEx>
          <w:tblCellMar>
            <w:top w:w="0" w:type="dxa"/>
            <w:bottom w:w="0" w:type="dxa"/>
          </w:tblCellMar>
        </w:tblPrEx>
        <w:trPr>
          <w:cantSplit/>
          <w:trHeight w:val="332"/>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w:t>
            </w:r>
          </w:p>
        </w:tc>
        <w:tc>
          <w:tcPr>
            <w:tcW w:w="9079" w:type="dxa"/>
            <w:gridSpan w:val="4"/>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Формирование фактической стоимости платных образовательных услуг:</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9.1</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заработной платы</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работникам, оказывающим платные образовательные услуги;</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КРБ 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КРБ 1 302 01 730</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9.2</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ЕСН на заработную плату</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работников, оказывающих платные образовательные услуги;</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1 303 02 730</w:t>
            </w:r>
          </w:p>
        </w:tc>
      </w:tr>
      <w:tr w:rsidR="0068408A" w:rsidRPr="00FE65A2" w:rsidTr="008477E4">
        <w:tblPrEx>
          <w:tblCellMar>
            <w:top w:w="0" w:type="dxa"/>
            <w:bottom w:w="0" w:type="dxa"/>
          </w:tblCellMar>
        </w:tblPrEx>
        <w:trPr>
          <w:cantSplit/>
          <w:trHeight w:val="72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9.3</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tabs>
                <w:tab w:val="left" w:pos="783"/>
              </w:tabs>
              <w:ind w:firstLine="0"/>
              <w:rPr>
                <w:rFonts w:ascii="Times New Roman" w:hAnsi="Times New Roman" w:cs="Times New Roman"/>
                <w:sz w:val="28"/>
                <w:szCs w:val="28"/>
              </w:rPr>
            </w:pPr>
            <w:r w:rsidRPr="00FE65A2">
              <w:rPr>
                <w:rFonts w:ascii="Times New Roman" w:hAnsi="Times New Roman" w:cs="Times New Roman"/>
                <w:sz w:val="28"/>
                <w:szCs w:val="28"/>
              </w:rPr>
              <w:t>начисление страховых взносов по</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обязательному страхованию от несчастных случаев на заработную</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плату работников, занятых оказанием</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платных образовательных услуг;</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1 303 06 730</w:t>
            </w:r>
          </w:p>
        </w:tc>
      </w:tr>
      <w:tr w:rsidR="0068408A" w:rsidRPr="00FE65A2" w:rsidTr="008477E4">
        <w:tblPrEx>
          <w:tblCellMar>
            <w:top w:w="0" w:type="dxa"/>
            <w:bottom w:w="0" w:type="dxa"/>
          </w:tblCellMar>
        </w:tblPrEx>
        <w:trPr>
          <w:cantSplit/>
          <w:trHeight w:val="84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9.4</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расходов по оплате работ</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и услуг при оказании платных</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социальных услуг;</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C03C0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1 302 04 730, </w:t>
            </w:r>
            <w:r w:rsidRPr="00FE65A2">
              <w:rPr>
                <w:rFonts w:ascii="Times New Roman" w:hAnsi="Times New Roman" w:cs="Times New Roman"/>
                <w:sz w:val="28"/>
                <w:szCs w:val="28"/>
              </w:rPr>
              <w:br/>
              <w:t xml:space="preserve">1 302 05 730, </w:t>
            </w:r>
            <w:r w:rsidRPr="00FE65A2">
              <w:rPr>
                <w:rFonts w:ascii="Times New Roman" w:hAnsi="Times New Roman" w:cs="Times New Roman"/>
                <w:sz w:val="28"/>
                <w:szCs w:val="28"/>
              </w:rPr>
              <w:br/>
              <w:t xml:space="preserve">1 302 06 730, </w:t>
            </w:r>
            <w:r w:rsidRPr="00FE65A2">
              <w:rPr>
                <w:rFonts w:ascii="Times New Roman" w:hAnsi="Times New Roman" w:cs="Times New Roman"/>
                <w:sz w:val="28"/>
                <w:szCs w:val="28"/>
              </w:rPr>
              <w:br/>
              <w:t xml:space="preserve">1 302 07 730, </w:t>
            </w:r>
            <w:r w:rsidRPr="00FE65A2">
              <w:rPr>
                <w:rFonts w:ascii="Times New Roman" w:hAnsi="Times New Roman" w:cs="Times New Roman"/>
                <w:sz w:val="28"/>
                <w:szCs w:val="28"/>
              </w:rPr>
              <w:br/>
              <w:t xml:space="preserve">1 302 08 730, </w:t>
            </w:r>
            <w:r w:rsidRPr="00FE65A2">
              <w:rPr>
                <w:rFonts w:ascii="Times New Roman" w:hAnsi="Times New Roman" w:cs="Times New Roman"/>
                <w:sz w:val="28"/>
                <w:szCs w:val="28"/>
              </w:rPr>
              <w:br/>
              <w:t>1 302 09</w:t>
            </w:r>
            <w:r w:rsidR="00C03C02">
              <w:rPr>
                <w:rFonts w:ascii="Times New Roman" w:hAnsi="Times New Roman" w:cs="Times New Roman"/>
                <w:sz w:val="28"/>
                <w:szCs w:val="28"/>
              </w:rPr>
              <w:t> </w:t>
            </w:r>
            <w:r w:rsidRPr="00FE65A2">
              <w:rPr>
                <w:rFonts w:ascii="Times New Roman" w:hAnsi="Times New Roman" w:cs="Times New Roman"/>
                <w:sz w:val="28"/>
                <w:szCs w:val="28"/>
              </w:rPr>
              <w:t>730,</w:t>
            </w:r>
          </w:p>
          <w:p w:rsidR="0068408A" w:rsidRPr="00FE65A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302 18 730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9.5</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8477E4">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списание основных средств,</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 xml:space="preserve">стоимостью до 3000 руб. включительно, используемых при оказании платных социальных услуг; </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1 101 XX 410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lastRenderedPageBreak/>
              <w:t>9.6</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начисление сумм амортизации по основным средствам (свыше 20000 руб. за единицу), используемых при</w:t>
            </w:r>
            <w:r w:rsidR="008477E4">
              <w:rPr>
                <w:rFonts w:ascii="Times New Roman" w:hAnsi="Times New Roman" w:cs="Times New Roman"/>
                <w:sz w:val="28"/>
                <w:szCs w:val="28"/>
              </w:rPr>
              <w:t xml:space="preserve"> </w:t>
            </w:r>
            <w:r w:rsidRPr="00FE65A2">
              <w:rPr>
                <w:rFonts w:ascii="Times New Roman" w:hAnsi="Times New Roman" w:cs="Times New Roman"/>
                <w:sz w:val="28"/>
                <w:szCs w:val="28"/>
              </w:rPr>
              <w:t>оказании платных социальных услуг;</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1 104 XX 410</w:t>
            </w:r>
          </w:p>
        </w:tc>
      </w:tr>
      <w:tr w:rsidR="0068408A" w:rsidRPr="00FE65A2" w:rsidTr="008477E4">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9.7</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списание материальных запасов,</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использованных при оказании платных социальных услуг</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1 105 XX 440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10</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 xml:space="preserve">Списание сформированной за месяц </w:t>
            </w:r>
            <w:r w:rsidR="00C03C02">
              <w:rPr>
                <w:rFonts w:ascii="Times New Roman" w:hAnsi="Times New Roman" w:cs="Times New Roman"/>
                <w:sz w:val="28"/>
                <w:szCs w:val="28"/>
              </w:rPr>
              <w:t>ф</w:t>
            </w:r>
            <w:r w:rsidRPr="00FE65A2">
              <w:rPr>
                <w:rFonts w:ascii="Times New Roman" w:hAnsi="Times New Roman" w:cs="Times New Roman"/>
                <w:sz w:val="28"/>
                <w:szCs w:val="28"/>
              </w:rPr>
              <w:t>актической стоимости платных услуг, на уменьшение финансового результата</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1 401 01 130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1 106 04 440</w:t>
            </w:r>
          </w:p>
        </w:tc>
      </w:tr>
      <w:tr w:rsidR="0068408A" w:rsidRPr="00FE65A2" w:rsidTr="008477E4">
        <w:tblPrEx>
          <w:tblCellMar>
            <w:top w:w="0" w:type="dxa"/>
            <w:bottom w:w="0" w:type="dxa"/>
          </w:tblCellMar>
        </w:tblPrEx>
        <w:trPr>
          <w:cantSplit/>
          <w:trHeight w:val="26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11</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Оприходованы материальные запасы</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105 ХХ 340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302 22 730</w:t>
            </w:r>
          </w:p>
        </w:tc>
      </w:tr>
      <w:tr w:rsidR="0068408A" w:rsidRPr="00FE65A2" w:rsidTr="008477E4">
        <w:tblPrEx>
          <w:tblCellMar>
            <w:top w:w="0" w:type="dxa"/>
            <w:bottom w:w="0" w:type="dxa"/>
          </w:tblCellMar>
        </w:tblPrEx>
        <w:trPr>
          <w:cantSplit/>
          <w:trHeight w:val="338"/>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12</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Оприходованы основные средства</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101 ХХ 310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302 19 730</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13</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C03C02">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Перечисление на вклады р</w:t>
            </w:r>
            <w:r w:rsidR="00C03C02">
              <w:rPr>
                <w:rFonts w:ascii="Times New Roman" w:hAnsi="Times New Roman" w:cs="Times New Roman"/>
                <w:sz w:val="28"/>
                <w:szCs w:val="28"/>
              </w:rPr>
              <w:t xml:space="preserve">аботникам, оказывающим платные </w:t>
            </w:r>
            <w:r w:rsidRPr="00FE65A2">
              <w:rPr>
                <w:rFonts w:ascii="Times New Roman" w:hAnsi="Times New Roman" w:cs="Times New Roman"/>
                <w:sz w:val="28"/>
                <w:szCs w:val="28"/>
              </w:rPr>
              <w:t>образовательные услуги, перечисление во внебюджетные фонды, оплата услуг поставщикам, подрядчикам с лицевого счета, открытого в управлении казначейского исполнения бюджета;</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1 302 01 830,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1 303 02 830,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1 303 06 830,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1 302 04 830, </w:t>
            </w:r>
            <w:r w:rsidRPr="00FE65A2">
              <w:rPr>
                <w:rFonts w:ascii="Times New Roman" w:hAnsi="Times New Roman" w:cs="Times New Roman"/>
                <w:sz w:val="28"/>
                <w:szCs w:val="28"/>
              </w:rPr>
              <w:br/>
              <w:t xml:space="preserve">1 302 05 830, </w:t>
            </w:r>
            <w:r w:rsidRPr="00FE65A2">
              <w:rPr>
                <w:rFonts w:ascii="Times New Roman" w:hAnsi="Times New Roman" w:cs="Times New Roman"/>
                <w:sz w:val="28"/>
                <w:szCs w:val="28"/>
              </w:rPr>
              <w:br/>
              <w:t xml:space="preserve">1 302 06 830, </w:t>
            </w:r>
            <w:r w:rsidRPr="00FE65A2">
              <w:rPr>
                <w:rFonts w:ascii="Times New Roman" w:hAnsi="Times New Roman" w:cs="Times New Roman"/>
                <w:sz w:val="28"/>
                <w:szCs w:val="28"/>
              </w:rPr>
              <w:br/>
              <w:t xml:space="preserve">1 302 07 830, </w:t>
            </w:r>
            <w:r w:rsidRPr="00FE65A2">
              <w:rPr>
                <w:rFonts w:ascii="Times New Roman" w:hAnsi="Times New Roman" w:cs="Times New Roman"/>
                <w:sz w:val="28"/>
                <w:szCs w:val="28"/>
              </w:rPr>
              <w:br/>
              <w:t xml:space="preserve">1 302 08 830, </w:t>
            </w:r>
            <w:r w:rsidRPr="00FE65A2">
              <w:rPr>
                <w:rFonts w:ascii="Times New Roman" w:hAnsi="Times New Roman" w:cs="Times New Roman"/>
                <w:sz w:val="28"/>
                <w:szCs w:val="28"/>
              </w:rPr>
              <w:br/>
              <w:t>1 302 09 830,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1 302 19 830,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1 302 18 830,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 xml:space="preserve">1 302 22 830 </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КР 1 304 05 ХХХ</w:t>
            </w:r>
          </w:p>
        </w:tc>
      </w:tr>
      <w:tr w:rsidR="0068408A" w:rsidRPr="00FE65A2" w:rsidTr="008477E4">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14</w:t>
            </w:r>
          </w:p>
        </w:tc>
        <w:tc>
          <w:tcPr>
            <w:tcW w:w="3720"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rPr>
                <w:rFonts w:ascii="Times New Roman" w:hAnsi="Times New Roman" w:cs="Times New Roman"/>
                <w:sz w:val="28"/>
                <w:szCs w:val="28"/>
              </w:rPr>
            </w:pPr>
            <w:r w:rsidRPr="00FE65A2">
              <w:rPr>
                <w:rFonts w:ascii="Times New Roman" w:hAnsi="Times New Roman" w:cs="Times New Roman"/>
                <w:sz w:val="28"/>
                <w:szCs w:val="28"/>
              </w:rPr>
              <w:t>Годовое заключение счетов 31 декабря</w:t>
            </w:r>
          </w:p>
        </w:tc>
        <w:tc>
          <w:tcPr>
            <w:tcW w:w="2680" w:type="dxa"/>
            <w:gridSpan w:val="2"/>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КР 1</w:t>
            </w:r>
            <w:r w:rsidR="00C03C02">
              <w:rPr>
                <w:rFonts w:ascii="Times New Roman" w:hAnsi="Times New Roman" w:cs="Times New Roman"/>
                <w:sz w:val="28"/>
                <w:szCs w:val="28"/>
              </w:rPr>
              <w:t xml:space="preserve"> </w:t>
            </w:r>
            <w:r w:rsidRPr="00FE65A2">
              <w:rPr>
                <w:rFonts w:ascii="Times New Roman" w:hAnsi="Times New Roman" w:cs="Times New Roman"/>
                <w:sz w:val="28"/>
                <w:szCs w:val="28"/>
              </w:rPr>
              <w:t>304 05 ХХХ</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w:t>
            </w:r>
            <w:r w:rsidR="00C03C02">
              <w:rPr>
                <w:rFonts w:ascii="Times New Roman" w:hAnsi="Times New Roman" w:cs="Times New Roman"/>
                <w:sz w:val="28"/>
                <w:szCs w:val="28"/>
              </w:rPr>
              <w:t xml:space="preserve"> 401 03 </w:t>
            </w:r>
            <w:r w:rsidRPr="00FE65A2">
              <w:rPr>
                <w:rFonts w:ascii="Times New Roman" w:hAnsi="Times New Roman" w:cs="Times New Roman"/>
                <w:sz w:val="28"/>
                <w:szCs w:val="28"/>
              </w:rPr>
              <w:t>000</w:t>
            </w:r>
          </w:p>
          <w:p w:rsidR="0068408A" w:rsidRPr="00FE65A2" w:rsidRDefault="00C03C02" w:rsidP="00550C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КД 1 </w:t>
            </w:r>
            <w:r w:rsidR="0068408A" w:rsidRPr="00FE65A2">
              <w:rPr>
                <w:rFonts w:ascii="Times New Roman" w:hAnsi="Times New Roman" w:cs="Times New Roman"/>
                <w:sz w:val="28"/>
                <w:szCs w:val="28"/>
              </w:rPr>
              <w:t>401 01 130</w:t>
            </w:r>
          </w:p>
          <w:p w:rsidR="0068408A" w:rsidRPr="00FE65A2" w:rsidRDefault="00C03C02" w:rsidP="00550C6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1 401 03 </w:t>
            </w:r>
            <w:r w:rsidR="0068408A" w:rsidRPr="00FE65A2">
              <w:rPr>
                <w:rFonts w:ascii="Times New Roman" w:hAnsi="Times New Roman" w:cs="Times New Roman"/>
                <w:sz w:val="28"/>
                <w:szCs w:val="28"/>
              </w:rPr>
              <w:t>000</w:t>
            </w:r>
          </w:p>
        </w:tc>
        <w:tc>
          <w:tcPr>
            <w:tcW w:w="2679" w:type="dxa"/>
            <w:tcBorders>
              <w:top w:val="single" w:sz="6" w:space="0" w:color="auto"/>
              <w:left w:val="single" w:sz="6" w:space="0" w:color="auto"/>
              <w:bottom w:val="single" w:sz="6" w:space="0" w:color="auto"/>
              <w:right w:val="single" w:sz="6" w:space="0" w:color="auto"/>
            </w:tcBorders>
          </w:tcPr>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1 401 03 000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КД 1 401 01 130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1 401 03 000</w:t>
            </w:r>
          </w:p>
          <w:p w:rsidR="0068408A" w:rsidRPr="00FE65A2" w:rsidRDefault="0068408A" w:rsidP="00550C65">
            <w:pPr>
              <w:pStyle w:val="ConsPlusNormal"/>
              <w:widowControl/>
              <w:ind w:firstLine="0"/>
              <w:jc w:val="center"/>
              <w:rPr>
                <w:rFonts w:ascii="Times New Roman" w:hAnsi="Times New Roman" w:cs="Times New Roman"/>
                <w:sz w:val="28"/>
                <w:szCs w:val="28"/>
              </w:rPr>
            </w:pPr>
            <w:r w:rsidRPr="00FE65A2">
              <w:rPr>
                <w:rFonts w:ascii="Times New Roman" w:hAnsi="Times New Roman" w:cs="Times New Roman"/>
                <w:sz w:val="28"/>
                <w:szCs w:val="28"/>
              </w:rPr>
              <w:t>КИФ 1 210 02 000</w:t>
            </w:r>
          </w:p>
        </w:tc>
      </w:tr>
    </w:tbl>
    <w:p w:rsidR="0068408A" w:rsidRPr="0068408A" w:rsidRDefault="0068408A" w:rsidP="0068408A">
      <w:pPr>
        <w:pStyle w:val="HTML"/>
        <w:tabs>
          <w:tab w:val="left" w:pos="1320"/>
        </w:tabs>
        <w:jc w:val="both"/>
        <w:rPr>
          <w:rFonts w:ascii="Times New Roman" w:hAnsi="Times New Roman" w:cs="Times New Roman"/>
          <w:sz w:val="28"/>
          <w:szCs w:val="28"/>
        </w:rPr>
      </w:pPr>
    </w:p>
    <w:p w:rsidR="00550C65" w:rsidRPr="00550C65" w:rsidRDefault="0087337D" w:rsidP="00550C65">
      <w:pPr>
        <w:pStyle w:val="HTML"/>
        <w:numPr>
          <w:ilvl w:val="0"/>
          <w:numId w:val="1"/>
        </w:numPr>
        <w:tabs>
          <w:tab w:val="left" w:pos="1080"/>
          <w:tab w:val="left" w:pos="132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 xml:space="preserve">Возврат излишне начисленных сумм оплаты может быть произведен родителям (законным представителям) на основании их </w:t>
      </w:r>
      <w:r w:rsidRPr="00550C65">
        <w:rPr>
          <w:rFonts w:ascii="Times New Roman" w:hAnsi="Times New Roman" w:cs="Times New Roman"/>
          <w:sz w:val="28"/>
          <w:szCs w:val="28"/>
        </w:rPr>
        <w:lastRenderedPageBreak/>
        <w:t>письменных заявлений и распоряжения руководителя учреждения, если ребенок по уважительным причинам не имел возможности получить платные дополнительные услуги (например, по болезни). Заявление и распоряжение руководителя учреждения сдаются в бухгалтерию для оформления возврата начисленных сумм оплаты платных дополнительных услуг. Возврат может быть произведен через кассу, путем перечисления на счет в банке или почтовым переводом. При этом оформляются следующие бухгалтерские записи:</w:t>
      </w:r>
    </w:p>
    <w:p w:rsidR="00550C65" w:rsidRPr="00550C65" w:rsidRDefault="00550C65" w:rsidP="00550C65">
      <w:pPr>
        <w:pStyle w:val="ConsPlusNormal"/>
        <w:widowControl/>
        <w:numPr>
          <w:ilvl w:val="0"/>
          <w:numId w:val="34"/>
        </w:numPr>
        <w:tabs>
          <w:tab w:val="left" w:pos="916"/>
          <w:tab w:val="left" w:pos="108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 xml:space="preserve">Дебет счета 2 205 03 560 </w:t>
      </w:r>
      <w:r w:rsidR="00C03C02">
        <w:rPr>
          <w:rFonts w:ascii="Times New Roman" w:hAnsi="Times New Roman" w:cs="Times New Roman"/>
          <w:sz w:val="28"/>
          <w:szCs w:val="28"/>
        </w:rPr>
        <w:t>«</w:t>
      </w:r>
      <w:r w:rsidRPr="00550C65">
        <w:rPr>
          <w:rFonts w:ascii="Times New Roman" w:hAnsi="Times New Roman" w:cs="Times New Roman"/>
          <w:sz w:val="28"/>
          <w:szCs w:val="28"/>
        </w:rPr>
        <w:t xml:space="preserve">Увеличение дебиторской задолженности по доходам от рыночных продаж </w:t>
      </w:r>
      <w:r w:rsidR="00C03C02">
        <w:rPr>
          <w:rFonts w:ascii="Times New Roman" w:hAnsi="Times New Roman" w:cs="Times New Roman"/>
          <w:sz w:val="28"/>
          <w:szCs w:val="28"/>
        </w:rPr>
        <w:t>готовой продукции, работ, услуг»;</w:t>
      </w:r>
    </w:p>
    <w:p w:rsidR="00550C65" w:rsidRPr="00550C65" w:rsidRDefault="00C03C02" w:rsidP="00550C65">
      <w:pPr>
        <w:pStyle w:val="ConsPlusNormal"/>
        <w:widowControl/>
        <w:numPr>
          <w:ilvl w:val="0"/>
          <w:numId w:val="34"/>
        </w:numPr>
        <w:tabs>
          <w:tab w:val="left" w:pos="916"/>
          <w:tab w:val="left" w:pos="1080"/>
        </w:tabs>
        <w:ind w:left="0" w:firstLine="900"/>
        <w:jc w:val="both"/>
        <w:rPr>
          <w:rFonts w:ascii="Times New Roman" w:hAnsi="Times New Roman" w:cs="Times New Roman"/>
          <w:sz w:val="28"/>
          <w:szCs w:val="28"/>
        </w:rPr>
      </w:pPr>
      <w:r>
        <w:rPr>
          <w:rFonts w:ascii="Times New Roman" w:hAnsi="Times New Roman" w:cs="Times New Roman"/>
          <w:sz w:val="28"/>
          <w:szCs w:val="28"/>
        </w:rPr>
        <w:t>Кредит счетов 2 201 04 610 «Выбытия из кассы»</w:t>
      </w:r>
      <w:r w:rsidR="00550C65" w:rsidRPr="00550C65">
        <w:rPr>
          <w:rFonts w:ascii="Times New Roman" w:hAnsi="Times New Roman" w:cs="Times New Roman"/>
          <w:sz w:val="28"/>
          <w:szCs w:val="28"/>
        </w:rPr>
        <w:t xml:space="preserve"> и 2 201 01 610 </w:t>
      </w:r>
      <w:r>
        <w:rPr>
          <w:rFonts w:ascii="Times New Roman" w:hAnsi="Times New Roman" w:cs="Times New Roman"/>
          <w:sz w:val="28"/>
          <w:szCs w:val="28"/>
        </w:rPr>
        <w:t>«</w:t>
      </w:r>
      <w:r w:rsidR="00550C65" w:rsidRPr="00550C65">
        <w:rPr>
          <w:rFonts w:ascii="Times New Roman" w:hAnsi="Times New Roman" w:cs="Times New Roman"/>
          <w:sz w:val="28"/>
          <w:szCs w:val="28"/>
        </w:rPr>
        <w:t>Выбытия денежных средств учреждения на банковские счета</w:t>
      </w:r>
      <w:r>
        <w:rPr>
          <w:rFonts w:ascii="Times New Roman" w:hAnsi="Times New Roman" w:cs="Times New Roman"/>
          <w:sz w:val="28"/>
          <w:szCs w:val="28"/>
        </w:rPr>
        <w:t>»</w:t>
      </w:r>
      <w:r w:rsidR="00550C65" w:rsidRPr="00550C65">
        <w:rPr>
          <w:rFonts w:ascii="Times New Roman" w:hAnsi="Times New Roman" w:cs="Times New Roman"/>
          <w:sz w:val="28"/>
          <w:szCs w:val="28"/>
        </w:rPr>
        <w:t>, если возврат средств осуществляется путем перечисления.</w:t>
      </w:r>
    </w:p>
    <w:p w:rsidR="00550C65" w:rsidRPr="00550C65" w:rsidRDefault="0087337D" w:rsidP="00550C65">
      <w:pPr>
        <w:pStyle w:val="HTML"/>
        <w:numPr>
          <w:ilvl w:val="0"/>
          <w:numId w:val="1"/>
        </w:numPr>
        <w:tabs>
          <w:tab w:val="left" w:pos="1080"/>
          <w:tab w:val="left" w:pos="132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 xml:space="preserve">Следующая проводка делается методом </w:t>
      </w:r>
      <w:r w:rsidR="009E6C13">
        <w:rPr>
          <w:rFonts w:ascii="Times New Roman" w:hAnsi="Times New Roman" w:cs="Times New Roman"/>
          <w:sz w:val="28"/>
          <w:szCs w:val="28"/>
        </w:rPr>
        <w:t>«</w:t>
      </w:r>
      <w:r w:rsidRPr="00550C65">
        <w:rPr>
          <w:rFonts w:ascii="Times New Roman" w:hAnsi="Times New Roman" w:cs="Times New Roman"/>
          <w:sz w:val="28"/>
          <w:szCs w:val="28"/>
        </w:rPr>
        <w:t>красное сторно</w:t>
      </w:r>
      <w:r w:rsidR="009E6C13">
        <w:rPr>
          <w:rFonts w:ascii="Times New Roman" w:hAnsi="Times New Roman" w:cs="Times New Roman"/>
          <w:sz w:val="28"/>
          <w:szCs w:val="28"/>
        </w:rPr>
        <w:t>»</w:t>
      </w:r>
      <w:r w:rsidRPr="00550C65">
        <w:rPr>
          <w:rFonts w:ascii="Times New Roman" w:hAnsi="Times New Roman" w:cs="Times New Roman"/>
          <w:sz w:val="28"/>
          <w:szCs w:val="28"/>
        </w:rPr>
        <w:t>:</w:t>
      </w:r>
    </w:p>
    <w:p w:rsidR="00550C65" w:rsidRPr="00550C65" w:rsidRDefault="009E6C13" w:rsidP="00550C65">
      <w:pPr>
        <w:pStyle w:val="ConsPlusNormal"/>
        <w:widowControl/>
        <w:numPr>
          <w:ilvl w:val="0"/>
          <w:numId w:val="36"/>
        </w:numPr>
        <w:tabs>
          <w:tab w:val="left" w:pos="916"/>
          <w:tab w:val="left" w:pos="1080"/>
        </w:tabs>
        <w:ind w:left="0" w:firstLine="900"/>
        <w:jc w:val="both"/>
        <w:rPr>
          <w:rFonts w:ascii="Times New Roman" w:hAnsi="Times New Roman" w:cs="Times New Roman"/>
          <w:sz w:val="28"/>
          <w:szCs w:val="28"/>
        </w:rPr>
      </w:pPr>
      <w:r>
        <w:rPr>
          <w:rFonts w:ascii="Times New Roman" w:hAnsi="Times New Roman" w:cs="Times New Roman"/>
          <w:sz w:val="28"/>
          <w:szCs w:val="28"/>
        </w:rPr>
        <w:t>Дебет счета 2 205 03 560 «</w:t>
      </w:r>
      <w:r w:rsidR="00550C65" w:rsidRPr="00550C65">
        <w:rPr>
          <w:rFonts w:ascii="Times New Roman" w:hAnsi="Times New Roman" w:cs="Times New Roman"/>
          <w:sz w:val="28"/>
          <w:szCs w:val="28"/>
        </w:rPr>
        <w:t xml:space="preserve">Увеличение дебиторской задолженности по доходам от рыночных продаж </w:t>
      </w:r>
      <w:r>
        <w:rPr>
          <w:rFonts w:ascii="Times New Roman" w:hAnsi="Times New Roman" w:cs="Times New Roman"/>
          <w:sz w:val="28"/>
          <w:szCs w:val="28"/>
        </w:rPr>
        <w:t>готовой продукции, работ, услуг»;</w:t>
      </w:r>
    </w:p>
    <w:p w:rsidR="00550C65" w:rsidRPr="00550C65" w:rsidRDefault="00550C65" w:rsidP="00550C65">
      <w:pPr>
        <w:pStyle w:val="ConsPlusNormal"/>
        <w:widowControl/>
        <w:numPr>
          <w:ilvl w:val="0"/>
          <w:numId w:val="36"/>
        </w:numPr>
        <w:tabs>
          <w:tab w:val="left" w:pos="108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 xml:space="preserve">Кредит счета 2 401 01 130 </w:t>
      </w:r>
      <w:r w:rsidR="009E6C13">
        <w:rPr>
          <w:rFonts w:ascii="Times New Roman" w:hAnsi="Times New Roman" w:cs="Times New Roman"/>
          <w:sz w:val="28"/>
          <w:szCs w:val="28"/>
        </w:rPr>
        <w:t>«</w:t>
      </w:r>
      <w:r w:rsidRPr="00550C65">
        <w:rPr>
          <w:rFonts w:ascii="Times New Roman" w:hAnsi="Times New Roman" w:cs="Times New Roman"/>
          <w:sz w:val="28"/>
          <w:szCs w:val="28"/>
        </w:rPr>
        <w:t xml:space="preserve">Доходы от рыночных продаж </w:t>
      </w:r>
      <w:r w:rsidR="009E6C13">
        <w:rPr>
          <w:rFonts w:ascii="Times New Roman" w:hAnsi="Times New Roman" w:cs="Times New Roman"/>
          <w:sz w:val="28"/>
          <w:szCs w:val="28"/>
        </w:rPr>
        <w:t>готовой продукции, работ, услуг»</w:t>
      </w:r>
      <w:r w:rsidRPr="00550C65">
        <w:rPr>
          <w:rFonts w:ascii="Times New Roman" w:hAnsi="Times New Roman" w:cs="Times New Roman"/>
          <w:sz w:val="28"/>
          <w:szCs w:val="28"/>
        </w:rPr>
        <w:t>.</w:t>
      </w:r>
    </w:p>
    <w:p w:rsidR="00550C65" w:rsidRPr="00550C65" w:rsidRDefault="0087337D" w:rsidP="00550C65">
      <w:pPr>
        <w:pStyle w:val="HTML"/>
        <w:numPr>
          <w:ilvl w:val="0"/>
          <w:numId w:val="1"/>
        </w:numPr>
        <w:tabs>
          <w:tab w:val="left" w:pos="1080"/>
          <w:tab w:val="left" w:pos="132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 xml:space="preserve">Расходы, произведенные в соответствии со сметами доходов и расходов за счет средств от деятельности, приносящей доход, в течение года, отражаются на счете 2 106 04 340 </w:t>
      </w:r>
      <w:r w:rsidR="009E6C13">
        <w:rPr>
          <w:rFonts w:ascii="Times New Roman" w:hAnsi="Times New Roman" w:cs="Times New Roman"/>
          <w:sz w:val="28"/>
          <w:szCs w:val="28"/>
        </w:rPr>
        <w:t>«</w:t>
      </w:r>
      <w:r w:rsidRPr="00550C65">
        <w:rPr>
          <w:rFonts w:ascii="Times New Roman" w:hAnsi="Times New Roman" w:cs="Times New Roman"/>
          <w:sz w:val="28"/>
          <w:szCs w:val="28"/>
        </w:rPr>
        <w:t>Увеличение стоимости готовой продукции (работ, услуг)</w:t>
      </w:r>
      <w:r w:rsidR="009E6C13">
        <w:rPr>
          <w:rFonts w:ascii="Times New Roman" w:hAnsi="Times New Roman" w:cs="Times New Roman"/>
          <w:sz w:val="28"/>
          <w:szCs w:val="28"/>
        </w:rPr>
        <w:t>»</w:t>
      </w:r>
      <w:r w:rsidRPr="00550C65">
        <w:rPr>
          <w:rFonts w:ascii="Times New Roman" w:hAnsi="Times New Roman" w:cs="Times New Roman"/>
          <w:sz w:val="28"/>
          <w:szCs w:val="28"/>
        </w:rPr>
        <w:t>. Учет фактических расходов осуществляется по КОСГУ в многографной карточке (ф.0511807).</w:t>
      </w:r>
    </w:p>
    <w:p w:rsidR="00550C65" w:rsidRPr="00550C65" w:rsidRDefault="00550C65" w:rsidP="00550C65">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p>
    <w:p w:rsidR="00550C65" w:rsidRPr="00550C65" w:rsidRDefault="00550C65" w:rsidP="00550C65">
      <w:pPr>
        <w:pStyle w:val="HTML"/>
        <w:tabs>
          <w:tab w:val="clear" w:pos="916"/>
          <w:tab w:val="clear" w:pos="1832"/>
          <w:tab w:val="left" w:pos="142"/>
          <w:tab w:val="left" w:pos="284"/>
          <w:tab w:val="left" w:pos="1440"/>
        </w:tabs>
        <w:jc w:val="center"/>
        <w:rPr>
          <w:rFonts w:ascii="Times New Roman" w:hAnsi="Times New Roman" w:cs="Times New Roman"/>
          <w:bCs/>
          <w:sz w:val="28"/>
          <w:szCs w:val="28"/>
        </w:rPr>
      </w:pPr>
      <w:r w:rsidRPr="00550C65">
        <w:rPr>
          <w:rFonts w:ascii="Times New Roman" w:hAnsi="Times New Roman" w:cs="Times New Roman"/>
          <w:bCs/>
          <w:sz w:val="28"/>
          <w:szCs w:val="28"/>
          <w:lang w:val="en-US"/>
        </w:rPr>
        <w:t>X</w:t>
      </w:r>
      <w:r w:rsidRPr="00550C65">
        <w:rPr>
          <w:rFonts w:ascii="Times New Roman" w:hAnsi="Times New Roman" w:cs="Times New Roman"/>
          <w:bCs/>
          <w:sz w:val="28"/>
          <w:szCs w:val="28"/>
        </w:rPr>
        <w:t xml:space="preserve">. Контроль за порядком оказания </w:t>
      </w:r>
    </w:p>
    <w:p w:rsidR="00550C65" w:rsidRPr="00550C65" w:rsidRDefault="00550C65" w:rsidP="00550C65">
      <w:pPr>
        <w:pStyle w:val="HTML"/>
        <w:tabs>
          <w:tab w:val="clear" w:pos="916"/>
          <w:tab w:val="clear" w:pos="1832"/>
          <w:tab w:val="left" w:pos="0"/>
          <w:tab w:val="left" w:pos="142"/>
          <w:tab w:val="left" w:pos="284"/>
          <w:tab w:val="left" w:pos="1418"/>
        </w:tabs>
        <w:jc w:val="center"/>
        <w:rPr>
          <w:rFonts w:ascii="Times New Roman" w:hAnsi="Times New Roman" w:cs="Times New Roman"/>
          <w:sz w:val="28"/>
          <w:szCs w:val="28"/>
        </w:rPr>
      </w:pPr>
      <w:r w:rsidRPr="00550C65">
        <w:rPr>
          <w:rFonts w:ascii="Times New Roman" w:hAnsi="Times New Roman" w:cs="Times New Roman"/>
          <w:bCs/>
          <w:sz w:val="28"/>
          <w:szCs w:val="28"/>
        </w:rPr>
        <w:t>платных услуг</w:t>
      </w:r>
      <w:r w:rsidRPr="00550C65">
        <w:rPr>
          <w:rFonts w:ascii="Times New Roman" w:hAnsi="Times New Roman" w:cs="Times New Roman"/>
          <w:sz w:val="28"/>
          <w:szCs w:val="28"/>
        </w:rPr>
        <w:br/>
      </w:r>
    </w:p>
    <w:p w:rsidR="00550C65" w:rsidRPr="00550C65" w:rsidRDefault="00D53397" w:rsidP="00550C65">
      <w:pPr>
        <w:pStyle w:val="HTML"/>
        <w:numPr>
          <w:ilvl w:val="0"/>
          <w:numId w:val="1"/>
        </w:numPr>
        <w:tabs>
          <w:tab w:val="left" w:pos="1080"/>
          <w:tab w:val="left" w:pos="1320"/>
        </w:tabs>
        <w:ind w:left="0" w:firstLine="900"/>
        <w:jc w:val="both"/>
        <w:rPr>
          <w:rFonts w:ascii="Times New Roman" w:hAnsi="Times New Roman" w:cs="Times New Roman"/>
          <w:sz w:val="28"/>
          <w:szCs w:val="28"/>
        </w:rPr>
      </w:pPr>
      <w:r w:rsidRPr="00550C65">
        <w:rPr>
          <w:rFonts w:ascii="Times New Roman" w:hAnsi="Times New Roman" w:cs="Times New Roman"/>
          <w:sz w:val="28"/>
          <w:szCs w:val="28"/>
        </w:rPr>
        <w:t>Департамент образования Администрации города Омска ежегодно</w:t>
      </w:r>
      <w:r w:rsidR="00A43C8E">
        <w:rPr>
          <w:rFonts w:ascii="Times New Roman" w:hAnsi="Times New Roman" w:cs="Times New Roman"/>
          <w:sz w:val="28"/>
          <w:szCs w:val="28"/>
        </w:rPr>
        <w:t>,</w:t>
      </w:r>
      <w:r w:rsidRPr="00550C65">
        <w:rPr>
          <w:rFonts w:ascii="Times New Roman" w:hAnsi="Times New Roman" w:cs="Times New Roman"/>
          <w:sz w:val="28"/>
          <w:szCs w:val="28"/>
        </w:rPr>
        <w:t xml:space="preserve"> в пределах своей компетенции</w:t>
      </w:r>
      <w:r w:rsidR="00A43C8E">
        <w:rPr>
          <w:rFonts w:ascii="Times New Roman" w:hAnsi="Times New Roman" w:cs="Times New Roman"/>
          <w:sz w:val="28"/>
          <w:szCs w:val="28"/>
        </w:rPr>
        <w:t>, осуществляе</w:t>
      </w:r>
      <w:r w:rsidRPr="00550C65">
        <w:rPr>
          <w:rFonts w:ascii="Times New Roman" w:hAnsi="Times New Roman" w:cs="Times New Roman"/>
          <w:sz w:val="28"/>
          <w:szCs w:val="28"/>
        </w:rPr>
        <w:t xml:space="preserve">т контроль за соблюдением настоящих </w:t>
      </w:r>
      <w:r w:rsidR="009E6C13">
        <w:rPr>
          <w:rFonts w:ascii="Times New Roman" w:hAnsi="Times New Roman" w:cs="Times New Roman"/>
          <w:sz w:val="28"/>
          <w:szCs w:val="28"/>
        </w:rPr>
        <w:t>Рекомендаций</w:t>
      </w:r>
      <w:r w:rsidR="00A43C8E">
        <w:rPr>
          <w:rFonts w:ascii="Times New Roman" w:hAnsi="Times New Roman" w:cs="Times New Roman"/>
          <w:sz w:val="28"/>
          <w:szCs w:val="28"/>
        </w:rPr>
        <w:t xml:space="preserve">, </w:t>
      </w:r>
      <w:r w:rsidR="006A1D5C" w:rsidRPr="00550C65">
        <w:rPr>
          <w:rFonts w:ascii="Times New Roman" w:hAnsi="Times New Roman" w:cs="Times New Roman"/>
          <w:sz w:val="28"/>
          <w:szCs w:val="28"/>
        </w:rPr>
        <w:t>проверки</w:t>
      </w:r>
      <w:r w:rsidRPr="00550C65">
        <w:rPr>
          <w:rFonts w:ascii="Times New Roman" w:hAnsi="Times New Roman" w:cs="Times New Roman"/>
          <w:sz w:val="28"/>
          <w:szCs w:val="28"/>
        </w:rPr>
        <w:t xml:space="preserve"> </w:t>
      </w:r>
      <w:r w:rsidRPr="00550C65">
        <w:rPr>
          <w:rFonts w:ascii="Times New Roman" w:hAnsi="Times New Roman" w:cs="Times New Roman"/>
          <w:color w:val="000000"/>
          <w:sz w:val="28"/>
          <w:szCs w:val="28"/>
        </w:rPr>
        <w:t>в части оказания и исчисления стоимости платных услуг</w:t>
      </w:r>
      <w:r w:rsidR="00D66CB2">
        <w:rPr>
          <w:rFonts w:ascii="Times New Roman" w:hAnsi="Times New Roman" w:cs="Times New Roman"/>
          <w:color w:val="000000"/>
          <w:sz w:val="28"/>
          <w:szCs w:val="28"/>
        </w:rPr>
        <w:t>, по результатам которых,</w:t>
      </w:r>
      <w:r w:rsidRPr="00550C65">
        <w:rPr>
          <w:rFonts w:ascii="Times New Roman" w:hAnsi="Times New Roman" w:cs="Times New Roman"/>
          <w:color w:val="000000"/>
          <w:sz w:val="28"/>
          <w:szCs w:val="28"/>
        </w:rPr>
        <w:t xml:space="preserve"> </w:t>
      </w:r>
      <w:r w:rsidR="00D66CB2">
        <w:rPr>
          <w:rFonts w:ascii="Times New Roman" w:hAnsi="Times New Roman" w:cs="Times New Roman"/>
          <w:color w:val="000000"/>
          <w:sz w:val="28"/>
          <w:szCs w:val="28"/>
        </w:rPr>
        <w:t>при выявлении отклонений данных</w:t>
      </w:r>
      <w:r w:rsidRPr="00550C65">
        <w:rPr>
          <w:rFonts w:ascii="Times New Roman" w:hAnsi="Times New Roman" w:cs="Times New Roman"/>
          <w:color w:val="000000"/>
          <w:sz w:val="28"/>
          <w:szCs w:val="28"/>
        </w:rPr>
        <w:t xml:space="preserve"> п</w:t>
      </w:r>
      <w:r w:rsidR="00D66CB2">
        <w:rPr>
          <w:rFonts w:ascii="Times New Roman" w:hAnsi="Times New Roman" w:cs="Times New Roman"/>
          <w:color w:val="000000"/>
          <w:sz w:val="28"/>
          <w:szCs w:val="28"/>
        </w:rPr>
        <w:t>редставленных в обоснование цен</w:t>
      </w:r>
      <w:r w:rsidRPr="00550C65">
        <w:rPr>
          <w:rFonts w:ascii="Times New Roman" w:hAnsi="Times New Roman" w:cs="Times New Roman"/>
          <w:color w:val="000000"/>
          <w:sz w:val="28"/>
          <w:szCs w:val="28"/>
        </w:rPr>
        <w:t xml:space="preserve"> от фактических, име</w:t>
      </w:r>
      <w:r w:rsidR="006A1D5C" w:rsidRPr="00550C65">
        <w:rPr>
          <w:rFonts w:ascii="Times New Roman" w:hAnsi="Times New Roman" w:cs="Times New Roman"/>
          <w:color w:val="000000"/>
          <w:sz w:val="28"/>
          <w:szCs w:val="28"/>
        </w:rPr>
        <w:t>е</w:t>
      </w:r>
      <w:r w:rsidRPr="00550C65">
        <w:rPr>
          <w:rFonts w:ascii="Times New Roman" w:hAnsi="Times New Roman" w:cs="Times New Roman"/>
          <w:color w:val="000000"/>
          <w:sz w:val="28"/>
          <w:szCs w:val="28"/>
        </w:rPr>
        <w:t>т право отменить свое решение или внести изменения в прейскурант.</w:t>
      </w:r>
    </w:p>
    <w:p w:rsidR="00550C65" w:rsidRPr="00550C65" w:rsidRDefault="00550C65" w:rsidP="00550C65">
      <w:pPr>
        <w:pStyle w:val="HTML"/>
        <w:tabs>
          <w:tab w:val="clear" w:pos="916"/>
          <w:tab w:val="clear" w:pos="1832"/>
          <w:tab w:val="left" w:pos="0"/>
          <w:tab w:val="left" w:pos="1440"/>
        </w:tabs>
        <w:ind w:firstLine="900"/>
        <w:jc w:val="center"/>
        <w:rPr>
          <w:rFonts w:ascii="Times New Roman" w:hAnsi="Times New Roman" w:cs="Times New Roman"/>
          <w:bCs/>
          <w:sz w:val="28"/>
          <w:szCs w:val="28"/>
        </w:rPr>
      </w:pPr>
    </w:p>
    <w:p w:rsidR="00550C65" w:rsidRDefault="009E6C13" w:rsidP="00550C65">
      <w:pPr>
        <w:pStyle w:val="HTML"/>
        <w:tabs>
          <w:tab w:val="clear" w:pos="916"/>
          <w:tab w:val="clear" w:pos="1832"/>
          <w:tab w:val="left" w:pos="0"/>
          <w:tab w:val="left" w:pos="1440"/>
        </w:tabs>
        <w:jc w:val="center"/>
        <w:rPr>
          <w:rFonts w:ascii="Times New Roman" w:hAnsi="Times New Roman" w:cs="Times New Roman"/>
          <w:bCs/>
          <w:sz w:val="28"/>
          <w:szCs w:val="28"/>
        </w:rPr>
      </w:pPr>
      <w:r>
        <w:rPr>
          <w:rFonts w:ascii="Times New Roman" w:hAnsi="Times New Roman" w:cs="Times New Roman"/>
          <w:bCs/>
          <w:sz w:val="28"/>
          <w:szCs w:val="28"/>
          <w:lang w:val="en-US"/>
        </w:rPr>
        <w:t>XI</w:t>
      </w:r>
      <w:r w:rsidR="00550C65" w:rsidRPr="00550C65">
        <w:rPr>
          <w:rFonts w:ascii="Times New Roman" w:hAnsi="Times New Roman" w:cs="Times New Roman"/>
          <w:bCs/>
          <w:sz w:val="28"/>
          <w:szCs w:val="28"/>
        </w:rPr>
        <w:t>. Ответственность за несоблюдение</w:t>
      </w:r>
      <w:r w:rsidR="00550C65" w:rsidRPr="00550C65">
        <w:rPr>
          <w:rFonts w:ascii="Times New Roman" w:hAnsi="Times New Roman" w:cs="Times New Roman"/>
          <w:sz w:val="28"/>
          <w:szCs w:val="28"/>
        </w:rPr>
        <w:br/>
      </w:r>
      <w:r w:rsidR="00550C65" w:rsidRPr="00550C65">
        <w:rPr>
          <w:rFonts w:ascii="Times New Roman" w:hAnsi="Times New Roman" w:cs="Times New Roman"/>
          <w:bCs/>
          <w:sz w:val="28"/>
          <w:szCs w:val="28"/>
        </w:rPr>
        <w:t xml:space="preserve">требований настоящих </w:t>
      </w:r>
      <w:r>
        <w:rPr>
          <w:rFonts w:ascii="Times New Roman" w:hAnsi="Times New Roman" w:cs="Times New Roman"/>
          <w:bCs/>
          <w:sz w:val="28"/>
          <w:szCs w:val="28"/>
        </w:rPr>
        <w:t>рекомендаций</w:t>
      </w:r>
    </w:p>
    <w:p w:rsidR="00550C65" w:rsidRPr="00550C65" w:rsidRDefault="00550C65" w:rsidP="00550C65">
      <w:pPr>
        <w:pStyle w:val="HTML"/>
        <w:tabs>
          <w:tab w:val="clear" w:pos="916"/>
          <w:tab w:val="clear" w:pos="1832"/>
          <w:tab w:val="left" w:pos="0"/>
          <w:tab w:val="left" w:pos="1440"/>
        </w:tabs>
        <w:jc w:val="center"/>
        <w:rPr>
          <w:rFonts w:ascii="Times New Roman" w:hAnsi="Times New Roman" w:cs="Times New Roman"/>
          <w:bCs/>
          <w:sz w:val="28"/>
          <w:szCs w:val="28"/>
        </w:rPr>
      </w:pPr>
    </w:p>
    <w:p w:rsidR="006A1D5C" w:rsidRPr="00550C65" w:rsidRDefault="00550C65" w:rsidP="00550C65">
      <w:pPr>
        <w:pStyle w:val="HTML"/>
        <w:numPr>
          <w:ilvl w:val="0"/>
          <w:numId w:val="1"/>
        </w:numPr>
        <w:tabs>
          <w:tab w:val="left" w:pos="1080"/>
          <w:tab w:val="left" w:pos="1320"/>
        </w:tabs>
        <w:ind w:left="0" w:firstLine="900"/>
        <w:jc w:val="both"/>
        <w:rPr>
          <w:rFonts w:ascii="Times New Roman" w:hAnsi="Times New Roman" w:cs="Times New Roman"/>
          <w:sz w:val="28"/>
          <w:szCs w:val="28"/>
        </w:rPr>
      </w:pPr>
      <w:r>
        <w:rPr>
          <w:rFonts w:ascii="Times New Roman" w:hAnsi="Times New Roman" w:cs="Times New Roman"/>
          <w:color w:val="000000"/>
          <w:sz w:val="28"/>
          <w:szCs w:val="28"/>
        </w:rPr>
        <w:t xml:space="preserve">Ответственность за </w:t>
      </w:r>
      <w:r w:rsidR="009E6C13">
        <w:rPr>
          <w:rFonts w:ascii="Times New Roman" w:hAnsi="Times New Roman" w:cs="Times New Roman"/>
          <w:color w:val="000000"/>
          <w:sz w:val="28"/>
          <w:szCs w:val="28"/>
        </w:rPr>
        <w:t xml:space="preserve">соблюдение требований настоящих рекомендаций, а также за </w:t>
      </w:r>
      <w:r>
        <w:rPr>
          <w:rFonts w:ascii="Times New Roman" w:hAnsi="Times New Roman" w:cs="Times New Roman"/>
          <w:color w:val="000000"/>
          <w:sz w:val="28"/>
          <w:szCs w:val="28"/>
        </w:rPr>
        <w:t>качество предоставляемых платных услуг возлагается на руководителя учреждения</w:t>
      </w:r>
      <w:r w:rsidR="006A1D5C" w:rsidRPr="00550C65">
        <w:rPr>
          <w:rFonts w:ascii="Times New Roman" w:hAnsi="Times New Roman" w:cs="Times New Roman"/>
          <w:color w:val="000000"/>
          <w:sz w:val="28"/>
          <w:szCs w:val="28"/>
        </w:rPr>
        <w:t>.</w:t>
      </w:r>
    </w:p>
    <w:p w:rsidR="007C483C" w:rsidRPr="00FE65A2" w:rsidRDefault="007C483C" w:rsidP="00C00080">
      <w:pPr>
        <w:pStyle w:val="a4"/>
        <w:tabs>
          <w:tab w:val="left" w:pos="142"/>
        </w:tabs>
        <w:spacing w:before="0" w:beforeAutospacing="0" w:after="0" w:afterAutospacing="0"/>
        <w:jc w:val="both"/>
        <w:rPr>
          <w:color w:val="000000"/>
          <w:sz w:val="28"/>
          <w:szCs w:val="28"/>
        </w:rPr>
      </w:pPr>
    </w:p>
    <w:p w:rsidR="004E712A" w:rsidRPr="00FE65A2" w:rsidRDefault="00E34DD0" w:rsidP="00C00080">
      <w:pPr>
        <w:autoSpaceDE w:val="0"/>
        <w:autoSpaceDN w:val="0"/>
        <w:adjustRightInd w:val="0"/>
        <w:jc w:val="center"/>
        <w:outlineLvl w:val="1"/>
        <w:rPr>
          <w:bCs/>
          <w:sz w:val="28"/>
          <w:szCs w:val="28"/>
        </w:rPr>
      </w:pPr>
      <w:r>
        <w:rPr>
          <w:bCs/>
          <w:sz w:val="28"/>
          <w:szCs w:val="28"/>
        </w:rPr>
        <w:t>__________________</w:t>
      </w:r>
    </w:p>
    <w:sectPr w:rsidR="004E712A" w:rsidRPr="00FE65A2" w:rsidSect="00113B4A">
      <w:headerReference w:type="default" r:id="rId151"/>
      <w:pgSz w:w="11906" w:h="16838" w:code="9"/>
      <w:pgMar w:top="1134" w:right="851" w:bottom="1315"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8C" w:rsidRDefault="007F328C">
      <w:r>
        <w:separator/>
      </w:r>
    </w:p>
  </w:endnote>
  <w:endnote w:type="continuationSeparator" w:id="0">
    <w:p w:rsidR="007F328C" w:rsidRDefault="007F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8C" w:rsidRDefault="007F328C">
      <w:r>
        <w:separator/>
      </w:r>
    </w:p>
  </w:footnote>
  <w:footnote w:type="continuationSeparator" w:id="0">
    <w:p w:rsidR="007F328C" w:rsidRDefault="007F3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95" w:rsidRDefault="002A0395">
    <w:pPr>
      <w:pStyle w:val="af3"/>
      <w:jc w:val="center"/>
    </w:pPr>
    <w:r>
      <w:fldChar w:fldCharType="begin"/>
    </w:r>
    <w:r>
      <w:instrText xml:space="preserve"> PAGE   \* MERGEFORMAT </w:instrText>
    </w:r>
    <w:r>
      <w:fldChar w:fldCharType="separate"/>
    </w:r>
    <w:r w:rsidR="00485C31">
      <w:rPr>
        <w:noProof/>
      </w:rPr>
      <w:t>2</w:t>
    </w:r>
    <w:r>
      <w:fldChar w:fldCharType="end"/>
    </w:r>
  </w:p>
  <w:p w:rsidR="002A0395" w:rsidRDefault="002A039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B75"/>
    <w:multiLevelType w:val="hybridMultilevel"/>
    <w:tmpl w:val="8988C198"/>
    <w:lvl w:ilvl="0" w:tplc="04190011">
      <w:start w:val="1"/>
      <w:numFmt w:val="decimal"/>
      <w:lvlText w:val="%1)"/>
      <w:lvlJc w:val="left"/>
      <w:pPr>
        <w:tabs>
          <w:tab w:val="num" w:pos="1260"/>
        </w:tabs>
        <w:ind w:left="1260" w:hanging="360"/>
      </w:p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B09DC"/>
    <w:multiLevelType w:val="hybridMultilevel"/>
    <w:tmpl w:val="01EE5412"/>
    <w:lvl w:ilvl="0" w:tplc="05DC4D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82FEC"/>
    <w:multiLevelType w:val="multilevel"/>
    <w:tmpl w:val="C6240EC2"/>
    <w:lvl w:ilvl="0">
      <w:start w:val="1"/>
      <w:numFmt w:val="russianLower"/>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3745D4"/>
    <w:multiLevelType w:val="hybridMultilevel"/>
    <w:tmpl w:val="AEE61FB6"/>
    <w:lvl w:ilvl="0" w:tplc="D5665296">
      <w:start w:val="1"/>
      <w:numFmt w:val="upperRoman"/>
      <w:lvlText w:val="%1."/>
      <w:lvlJc w:val="left"/>
      <w:pPr>
        <w:tabs>
          <w:tab w:val="num" w:pos="1713"/>
        </w:tabs>
        <w:ind w:left="1713" w:hanging="72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15:restartNumberingAfterBreak="0">
    <w:nsid w:val="0D981FF9"/>
    <w:multiLevelType w:val="hybridMultilevel"/>
    <w:tmpl w:val="9CD4E6B4"/>
    <w:lvl w:ilvl="0" w:tplc="2EEC8FA0">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93337"/>
    <w:multiLevelType w:val="hybridMultilevel"/>
    <w:tmpl w:val="E2486424"/>
    <w:lvl w:ilvl="0" w:tplc="04190011">
      <w:start w:val="1"/>
      <w:numFmt w:val="decimal"/>
      <w:lvlText w:val="%1)"/>
      <w:lvlJc w:val="left"/>
      <w:pPr>
        <w:tabs>
          <w:tab w:val="num" w:pos="1260"/>
        </w:tabs>
        <w:ind w:left="1260" w:hanging="360"/>
      </w:p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E7249"/>
    <w:multiLevelType w:val="multilevel"/>
    <w:tmpl w:val="C6240EC2"/>
    <w:lvl w:ilvl="0">
      <w:start w:val="1"/>
      <w:numFmt w:val="russianLower"/>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D45F2C"/>
    <w:multiLevelType w:val="hybridMultilevel"/>
    <w:tmpl w:val="B9048258"/>
    <w:lvl w:ilvl="0" w:tplc="05DC4D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C2131"/>
    <w:multiLevelType w:val="hybridMultilevel"/>
    <w:tmpl w:val="1B0874C2"/>
    <w:lvl w:ilvl="0" w:tplc="7E1A47BC">
      <w:start w:val="1"/>
      <w:numFmt w:val="russianLower"/>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15:restartNumberingAfterBreak="0">
    <w:nsid w:val="16236B2D"/>
    <w:multiLevelType w:val="hybridMultilevel"/>
    <w:tmpl w:val="EF9239F2"/>
    <w:lvl w:ilvl="0" w:tplc="AC467688">
      <w:start w:val="1"/>
      <w:numFmt w:val="bullet"/>
      <w:lvlText w:val=""/>
      <w:lvlJc w:val="left"/>
      <w:pPr>
        <w:tabs>
          <w:tab w:val="num" w:pos="2160"/>
        </w:tabs>
        <w:ind w:left="21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E469C"/>
    <w:multiLevelType w:val="hybridMultilevel"/>
    <w:tmpl w:val="1A02285E"/>
    <w:lvl w:ilvl="0" w:tplc="6052C16A">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1" w15:restartNumberingAfterBreak="0">
    <w:nsid w:val="1B6C3138"/>
    <w:multiLevelType w:val="hybridMultilevel"/>
    <w:tmpl w:val="B7E43174"/>
    <w:lvl w:ilvl="0" w:tplc="6052C16A">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F04DA"/>
    <w:multiLevelType w:val="hybridMultilevel"/>
    <w:tmpl w:val="9CD8B22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05066D1"/>
    <w:multiLevelType w:val="hybridMultilevel"/>
    <w:tmpl w:val="40A8FDD4"/>
    <w:lvl w:ilvl="0" w:tplc="04190011">
      <w:start w:val="1"/>
      <w:numFmt w:val="decimal"/>
      <w:lvlText w:val="%1)"/>
      <w:lvlJc w:val="left"/>
      <w:pPr>
        <w:tabs>
          <w:tab w:val="num" w:pos="1260"/>
        </w:tabs>
        <w:ind w:left="1260" w:hanging="360"/>
      </w:p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B6B5D"/>
    <w:multiLevelType w:val="hybridMultilevel"/>
    <w:tmpl w:val="1BBE96D4"/>
    <w:lvl w:ilvl="0" w:tplc="7E1A47BC">
      <w:start w:val="1"/>
      <w:numFmt w:val="russianLower"/>
      <w:lvlText w:val="%1)"/>
      <w:lvlJc w:val="left"/>
      <w:pPr>
        <w:tabs>
          <w:tab w:val="num" w:pos="1260"/>
        </w:tabs>
        <w:ind w:left="1260" w:hanging="360"/>
      </w:pPr>
      <w:rPr>
        <w:rFonts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1348B8"/>
    <w:multiLevelType w:val="hybridMultilevel"/>
    <w:tmpl w:val="14A0C23A"/>
    <w:lvl w:ilvl="0" w:tplc="6052C16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9EC5456"/>
    <w:multiLevelType w:val="multilevel"/>
    <w:tmpl w:val="D8F23D64"/>
    <w:lvl w:ilvl="0">
      <w:start w:val="1"/>
      <w:numFmt w:val="decimal"/>
      <w:lvlText w:val="%1."/>
      <w:lvlJc w:val="left"/>
      <w:pPr>
        <w:tabs>
          <w:tab w:val="num" w:pos="2160"/>
        </w:tabs>
        <w:ind w:left="2160" w:hanging="360"/>
      </w:pPr>
    </w:lvl>
    <w:lvl w:ilvl="1">
      <w:start w:val="1"/>
      <w:numFmt w:val="decimal"/>
      <w:lvlText w:val="%2)"/>
      <w:lvlJc w:val="left"/>
      <w:pPr>
        <w:ind w:left="2340" w:hanging="12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702B92"/>
    <w:multiLevelType w:val="hybridMultilevel"/>
    <w:tmpl w:val="98403C38"/>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401F346A"/>
    <w:multiLevelType w:val="hybridMultilevel"/>
    <w:tmpl w:val="F9F4962A"/>
    <w:lvl w:ilvl="0" w:tplc="AC467688">
      <w:start w:val="1"/>
      <w:numFmt w:val="bullet"/>
      <w:lvlText w:val=""/>
      <w:lvlJc w:val="left"/>
      <w:pPr>
        <w:tabs>
          <w:tab w:val="num" w:pos="2160"/>
        </w:tabs>
        <w:ind w:left="21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F5CFF"/>
    <w:multiLevelType w:val="hybridMultilevel"/>
    <w:tmpl w:val="B330A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1F34DF"/>
    <w:multiLevelType w:val="hybridMultilevel"/>
    <w:tmpl w:val="2C46C354"/>
    <w:lvl w:ilvl="0" w:tplc="AC467688">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A1B0F"/>
    <w:multiLevelType w:val="hybridMultilevel"/>
    <w:tmpl w:val="4DCAC9AA"/>
    <w:lvl w:ilvl="0" w:tplc="04190011">
      <w:start w:val="1"/>
      <w:numFmt w:val="decimal"/>
      <w:lvlText w:val="%1)"/>
      <w:lvlJc w:val="left"/>
      <w:pPr>
        <w:tabs>
          <w:tab w:val="num" w:pos="720"/>
        </w:tabs>
        <w:ind w:left="720" w:hanging="360"/>
      </w:pPr>
    </w:lvl>
    <w:lvl w:ilvl="1" w:tplc="05DC4D2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A91D03"/>
    <w:multiLevelType w:val="hybridMultilevel"/>
    <w:tmpl w:val="826CEDAC"/>
    <w:lvl w:ilvl="0" w:tplc="6052C16A">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97C9E"/>
    <w:multiLevelType w:val="multilevel"/>
    <w:tmpl w:val="D8F23D64"/>
    <w:lvl w:ilvl="0">
      <w:start w:val="1"/>
      <w:numFmt w:val="decimal"/>
      <w:lvlText w:val="%1."/>
      <w:lvlJc w:val="left"/>
      <w:pPr>
        <w:tabs>
          <w:tab w:val="num" w:pos="2160"/>
        </w:tabs>
        <w:ind w:left="2160" w:hanging="360"/>
      </w:pPr>
    </w:lvl>
    <w:lvl w:ilvl="1">
      <w:start w:val="1"/>
      <w:numFmt w:val="decimal"/>
      <w:lvlText w:val="%2)"/>
      <w:lvlJc w:val="left"/>
      <w:pPr>
        <w:ind w:left="2340" w:hanging="12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BB6A43"/>
    <w:multiLevelType w:val="multilevel"/>
    <w:tmpl w:val="D8F23D64"/>
    <w:lvl w:ilvl="0">
      <w:start w:val="1"/>
      <w:numFmt w:val="decimal"/>
      <w:lvlText w:val="%1."/>
      <w:lvlJc w:val="left"/>
      <w:pPr>
        <w:tabs>
          <w:tab w:val="num" w:pos="1260"/>
        </w:tabs>
        <w:ind w:left="1260" w:hanging="360"/>
      </w:pPr>
    </w:lvl>
    <w:lvl w:ilvl="1">
      <w:start w:val="1"/>
      <w:numFmt w:val="decimal"/>
      <w:lvlText w:val="%2)"/>
      <w:lvlJc w:val="left"/>
      <w:pPr>
        <w:ind w:left="2340" w:hanging="12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9B3D4B"/>
    <w:multiLevelType w:val="hybridMultilevel"/>
    <w:tmpl w:val="6D641086"/>
    <w:lvl w:ilvl="0" w:tplc="04190011">
      <w:start w:val="1"/>
      <w:numFmt w:val="decimal"/>
      <w:lvlText w:val="%1)"/>
      <w:lvlJc w:val="left"/>
      <w:pPr>
        <w:tabs>
          <w:tab w:val="num" w:pos="1260"/>
        </w:tabs>
        <w:ind w:left="1260" w:hanging="360"/>
      </w:pPr>
      <w:rPr>
        <w:rFonts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B86344"/>
    <w:multiLevelType w:val="hybridMultilevel"/>
    <w:tmpl w:val="81005B94"/>
    <w:lvl w:ilvl="0" w:tplc="7E1A47BC">
      <w:start w:val="1"/>
      <w:numFmt w:val="russianLower"/>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27" w15:restartNumberingAfterBreak="0">
    <w:nsid w:val="59090458"/>
    <w:multiLevelType w:val="hybridMultilevel"/>
    <w:tmpl w:val="B90EED5C"/>
    <w:lvl w:ilvl="0" w:tplc="6052C16A">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928C8"/>
    <w:multiLevelType w:val="hybridMultilevel"/>
    <w:tmpl w:val="D8F23D64"/>
    <w:lvl w:ilvl="0" w:tplc="0419000F">
      <w:start w:val="1"/>
      <w:numFmt w:val="decimal"/>
      <w:lvlText w:val="%1."/>
      <w:lvlJc w:val="left"/>
      <w:pPr>
        <w:tabs>
          <w:tab w:val="num" w:pos="1353"/>
        </w:tabs>
        <w:ind w:left="1353" w:hanging="360"/>
      </w:p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4B2C9A"/>
    <w:multiLevelType w:val="hybridMultilevel"/>
    <w:tmpl w:val="98403C38"/>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617D45DC"/>
    <w:multiLevelType w:val="hybridMultilevel"/>
    <w:tmpl w:val="797AC66C"/>
    <w:lvl w:ilvl="0" w:tplc="05DC4D28">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326E94"/>
    <w:multiLevelType w:val="multilevel"/>
    <w:tmpl w:val="16D89C52"/>
    <w:lvl w:ilvl="0">
      <w:start w:val="1"/>
      <w:numFmt w:val="decimal"/>
      <w:lvlText w:val="%1."/>
      <w:lvlJc w:val="left"/>
      <w:pPr>
        <w:tabs>
          <w:tab w:val="num" w:pos="1260"/>
        </w:tabs>
        <w:ind w:left="1260" w:hanging="360"/>
      </w:pPr>
    </w:lvl>
    <w:lvl w:ilvl="1">
      <w:start w:val="1"/>
      <w:numFmt w:val="decimal"/>
      <w:lvlText w:val="%2)"/>
      <w:lvlJc w:val="left"/>
      <w:pPr>
        <w:ind w:left="2340" w:hanging="12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F5F2F"/>
    <w:multiLevelType w:val="hybridMultilevel"/>
    <w:tmpl w:val="C99A8F84"/>
    <w:lvl w:ilvl="0" w:tplc="04190011">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3" w15:restartNumberingAfterBreak="0">
    <w:nsid w:val="734C6D06"/>
    <w:multiLevelType w:val="hybridMultilevel"/>
    <w:tmpl w:val="A1A85730"/>
    <w:lvl w:ilvl="0" w:tplc="6052C1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64140"/>
    <w:multiLevelType w:val="hybridMultilevel"/>
    <w:tmpl w:val="C6240EC2"/>
    <w:lvl w:ilvl="0" w:tplc="76980150">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58252D3"/>
    <w:multiLevelType w:val="hybridMultilevel"/>
    <w:tmpl w:val="6AB4F8FE"/>
    <w:lvl w:ilvl="0" w:tplc="04190017">
      <w:start w:val="1"/>
      <w:numFmt w:val="lowerLetter"/>
      <w:lvlText w:val="%1)"/>
      <w:lvlJc w:val="left"/>
      <w:pPr>
        <w:ind w:left="1784" w:hanging="360"/>
      </w:p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36" w15:restartNumberingAfterBreak="0">
    <w:nsid w:val="7618379C"/>
    <w:multiLevelType w:val="hybridMultilevel"/>
    <w:tmpl w:val="33CCA0D2"/>
    <w:lvl w:ilvl="0" w:tplc="6052C16A">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4812C9"/>
    <w:multiLevelType w:val="hybridMultilevel"/>
    <w:tmpl w:val="C8F2925A"/>
    <w:lvl w:ilvl="0" w:tplc="6052C16A">
      <w:start w:val="1"/>
      <w:numFmt w:val="bullet"/>
      <w:lvlText w:val=""/>
      <w:lvlJc w:val="left"/>
      <w:pPr>
        <w:tabs>
          <w:tab w:val="num" w:pos="1260"/>
        </w:tabs>
        <w:ind w:left="1260"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4C178B"/>
    <w:multiLevelType w:val="hybridMultilevel"/>
    <w:tmpl w:val="A33A7EBE"/>
    <w:lvl w:ilvl="0" w:tplc="2EEC8FA0">
      <w:start w:val="1"/>
      <w:numFmt w:val="bullet"/>
      <w:lvlText w:val=""/>
      <w:lvlJc w:val="left"/>
      <w:pPr>
        <w:tabs>
          <w:tab w:val="num" w:pos="1353"/>
        </w:tabs>
        <w:ind w:left="1353" w:hanging="360"/>
      </w:pPr>
      <w:rPr>
        <w:rFonts w:ascii="Symbol" w:hAnsi="Symbol" w:hint="default"/>
      </w:rPr>
    </w:lvl>
    <w:lvl w:ilvl="1" w:tplc="FE8AB7EA">
      <w:start w:val="1"/>
      <w:numFmt w:val="decimal"/>
      <w:lvlText w:val="%2)"/>
      <w:lvlJc w:val="left"/>
      <w:pPr>
        <w:ind w:left="2340" w:hanging="12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7"/>
  </w:num>
  <w:num w:numId="4">
    <w:abstractNumId w:val="1"/>
  </w:num>
  <w:num w:numId="5">
    <w:abstractNumId w:val="19"/>
  </w:num>
  <w:num w:numId="6">
    <w:abstractNumId w:val="30"/>
  </w:num>
  <w:num w:numId="7">
    <w:abstractNumId w:val="25"/>
  </w:num>
  <w:num w:numId="8">
    <w:abstractNumId w:val="12"/>
  </w:num>
  <w:num w:numId="9">
    <w:abstractNumId w:val="17"/>
  </w:num>
  <w:num w:numId="10">
    <w:abstractNumId w:val="29"/>
  </w:num>
  <w:num w:numId="11">
    <w:abstractNumId w:val="32"/>
  </w:num>
  <w:num w:numId="12">
    <w:abstractNumId w:val="0"/>
  </w:num>
  <w:num w:numId="13">
    <w:abstractNumId w:val="4"/>
  </w:num>
  <w:num w:numId="14">
    <w:abstractNumId w:val="13"/>
  </w:num>
  <w:num w:numId="15">
    <w:abstractNumId w:val="33"/>
  </w:num>
  <w:num w:numId="16">
    <w:abstractNumId w:val="15"/>
  </w:num>
  <w:num w:numId="17">
    <w:abstractNumId w:val="22"/>
  </w:num>
  <w:num w:numId="18">
    <w:abstractNumId w:val="36"/>
  </w:num>
  <w:num w:numId="19">
    <w:abstractNumId w:val="37"/>
  </w:num>
  <w:num w:numId="20">
    <w:abstractNumId w:val="11"/>
  </w:num>
  <w:num w:numId="21">
    <w:abstractNumId w:val="27"/>
  </w:num>
  <w:num w:numId="22">
    <w:abstractNumId w:val="35"/>
  </w:num>
  <w:num w:numId="23">
    <w:abstractNumId w:val="8"/>
  </w:num>
  <w:num w:numId="24">
    <w:abstractNumId w:val="26"/>
  </w:num>
  <w:num w:numId="25">
    <w:abstractNumId w:val="5"/>
  </w:num>
  <w:num w:numId="26">
    <w:abstractNumId w:val="14"/>
  </w:num>
  <w:num w:numId="27">
    <w:abstractNumId w:val="31"/>
  </w:num>
  <w:num w:numId="28">
    <w:abstractNumId w:val="34"/>
  </w:num>
  <w:num w:numId="29">
    <w:abstractNumId w:val="6"/>
  </w:num>
  <w:num w:numId="30">
    <w:abstractNumId w:val="24"/>
  </w:num>
  <w:num w:numId="31">
    <w:abstractNumId w:val="20"/>
  </w:num>
  <w:num w:numId="32">
    <w:abstractNumId w:val="2"/>
  </w:num>
  <w:num w:numId="33">
    <w:abstractNumId w:val="23"/>
  </w:num>
  <w:num w:numId="34">
    <w:abstractNumId w:val="9"/>
  </w:num>
  <w:num w:numId="35">
    <w:abstractNumId w:val="16"/>
  </w:num>
  <w:num w:numId="36">
    <w:abstractNumId w:val="18"/>
  </w:num>
  <w:num w:numId="37">
    <w:abstractNumId w:val="10"/>
  </w:num>
  <w:num w:numId="38">
    <w:abstractNumId w:val="3"/>
  </w:num>
  <w:num w:numId="3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62"/>
    <w:rsid w:val="00015B43"/>
    <w:rsid w:val="0002271B"/>
    <w:rsid w:val="000255A4"/>
    <w:rsid w:val="0002663A"/>
    <w:rsid w:val="0003608B"/>
    <w:rsid w:val="00041F0B"/>
    <w:rsid w:val="000505A6"/>
    <w:rsid w:val="000577C5"/>
    <w:rsid w:val="00057CFD"/>
    <w:rsid w:val="00061060"/>
    <w:rsid w:val="000720DE"/>
    <w:rsid w:val="00075E47"/>
    <w:rsid w:val="0007799B"/>
    <w:rsid w:val="000A4DD7"/>
    <w:rsid w:val="000B4638"/>
    <w:rsid w:val="000C6A67"/>
    <w:rsid w:val="000D4057"/>
    <w:rsid w:val="000D4415"/>
    <w:rsid w:val="000E1566"/>
    <w:rsid w:val="000F4555"/>
    <w:rsid w:val="00113B4A"/>
    <w:rsid w:val="00113E32"/>
    <w:rsid w:val="0013189C"/>
    <w:rsid w:val="00133233"/>
    <w:rsid w:val="00136089"/>
    <w:rsid w:val="00147C76"/>
    <w:rsid w:val="0015285D"/>
    <w:rsid w:val="00153D7D"/>
    <w:rsid w:val="001577D7"/>
    <w:rsid w:val="00164F78"/>
    <w:rsid w:val="00193150"/>
    <w:rsid w:val="001967D7"/>
    <w:rsid w:val="001A2BB2"/>
    <w:rsid w:val="001B2137"/>
    <w:rsid w:val="001B7539"/>
    <w:rsid w:val="001D3C74"/>
    <w:rsid w:val="001D6240"/>
    <w:rsid w:val="001E5EEC"/>
    <w:rsid w:val="001E7CF5"/>
    <w:rsid w:val="001F3EFF"/>
    <w:rsid w:val="00215771"/>
    <w:rsid w:val="002246A1"/>
    <w:rsid w:val="00227CB3"/>
    <w:rsid w:val="002301F1"/>
    <w:rsid w:val="00232DF1"/>
    <w:rsid w:val="00240AF3"/>
    <w:rsid w:val="00241E8B"/>
    <w:rsid w:val="002458C0"/>
    <w:rsid w:val="002507B9"/>
    <w:rsid w:val="00251EF0"/>
    <w:rsid w:val="0025524B"/>
    <w:rsid w:val="00292669"/>
    <w:rsid w:val="0029697D"/>
    <w:rsid w:val="002A0395"/>
    <w:rsid w:val="002A6A2A"/>
    <w:rsid w:val="002B170A"/>
    <w:rsid w:val="002C5241"/>
    <w:rsid w:val="002D4FEF"/>
    <w:rsid w:val="002D5CC1"/>
    <w:rsid w:val="002E3762"/>
    <w:rsid w:val="002E65F2"/>
    <w:rsid w:val="003105E9"/>
    <w:rsid w:val="003135D5"/>
    <w:rsid w:val="00326522"/>
    <w:rsid w:val="0033005A"/>
    <w:rsid w:val="00330DBF"/>
    <w:rsid w:val="003419B6"/>
    <w:rsid w:val="00360A93"/>
    <w:rsid w:val="003730BE"/>
    <w:rsid w:val="0037454F"/>
    <w:rsid w:val="00380B8E"/>
    <w:rsid w:val="00383669"/>
    <w:rsid w:val="003936F2"/>
    <w:rsid w:val="00394B5A"/>
    <w:rsid w:val="00396DDC"/>
    <w:rsid w:val="003A1E30"/>
    <w:rsid w:val="003D5F4E"/>
    <w:rsid w:val="003E1C94"/>
    <w:rsid w:val="003E29F0"/>
    <w:rsid w:val="003E43BF"/>
    <w:rsid w:val="003E6BAC"/>
    <w:rsid w:val="003E6D17"/>
    <w:rsid w:val="004157C0"/>
    <w:rsid w:val="004408AF"/>
    <w:rsid w:val="0044613B"/>
    <w:rsid w:val="00463740"/>
    <w:rsid w:val="00465FAD"/>
    <w:rsid w:val="004674A5"/>
    <w:rsid w:val="00470E1C"/>
    <w:rsid w:val="00474628"/>
    <w:rsid w:val="004842F1"/>
    <w:rsid w:val="00485C31"/>
    <w:rsid w:val="00492421"/>
    <w:rsid w:val="004B3E7F"/>
    <w:rsid w:val="004B54AF"/>
    <w:rsid w:val="004D02CE"/>
    <w:rsid w:val="004D5CBF"/>
    <w:rsid w:val="004E6933"/>
    <w:rsid w:val="004E712A"/>
    <w:rsid w:val="00505645"/>
    <w:rsid w:val="0051798C"/>
    <w:rsid w:val="00521913"/>
    <w:rsid w:val="00550708"/>
    <w:rsid w:val="00550C65"/>
    <w:rsid w:val="00554256"/>
    <w:rsid w:val="005736F6"/>
    <w:rsid w:val="005B27B3"/>
    <w:rsid w:val="005B679A"/>
    <w:rsid w:val="005C39FE"/>
    <w:rsid w:val="005E5646"/>
    <w:rsid w:val="005E6273"/>
    <w:rsid w:val="00605568"/>
    <w:rsid w:val="00626C31"/>
    <w:rsid w:val="00655750"/>
    <w:rsid w:val="00660429"/>
    <w:rsid w:val="00665151"/>
    <w:rsid w:val="0066562F"/>
    <w:rsid w:val="00667971"/>
    <w:rsid w:val="0068408A"/>
    <w:rsid w:val="006849F4"/>
    <w:rsid w:val="006869B0"/>
    <w:rsid w:val="006A1D5C"/>
    <w:rsid w:val="006B1D0F"/>
    <w:rsid w:val="006B2F3A"/>
    <w:rsid w:val="006B6232"/>
    <w:rsid w:val="006C3FCE"/>
    <w:rsid w:val="006D1D92"/>
    <w:rsid w:val="006D5653"/>
    <w:rsid w:val="006D7334"/>
    <w:rsid w:val="006E18EC"/>
    <w:rsid w:val="006F580E"/>
    <w:rsid w:val="00701763"/>
    <w:rsid w:val="0070283E"/>
    <w:rsid w:val="00703E5F"/>
    <w:rsid w:val="00704679"/>
    <w:rsid w:val="007076A7"/>
    <w:rsid w:val="00726613"/>
    <w:rsid w:val="00726D0F"/>
    <w:rsid w:val="00727777"/>
    <w:rsid w:val="007409F6"/>
    <w:rsid w:val="0074188B"/>
    <w:rsid w:val="007456D6"/>
    <w:rsid w:val="007A19F7"/>
    <w:rsid w:val="007B27A1"/>
    <w:rsid w:val="007C483C"/>
    <w:rsid w:val="007D2F8D"/>
    <w:rsid w:val="007F1259"/>
    <w:rsid w:val="007F3126"/>
    <w:rsid w:val="007F328C"/>
    <w:rsid w:val="007F41C1"/>
    <w:rsid w:val="007F6ABD"/>
    <w:rsid w:val="00802CCC"/>
    <w:rsid w:val="00805025"/>
    <w:rsid w:val="008163A9"/>
    <w:rsid w:val="008314B1"/>
    <w:rsid w:val="00831E6A"/>
    <w:rsid w:val="00837E4B"/>
    <w:rsid w:val="008477E4"/>
    <w:rsid w:val="00863927"/>
    <w:rsid w:val="00863964"/>
    <w:rsid w:val="00870E3D"/>
    <w:rsid w:val="0087337D"/>
    <w:rsid w:val="00880BBD"/>
    <w:rsid w:val="00881072"/>
    <w:rsid w:val="00882DFD"/>
    <w:rsid w:val="00887E9A"/>
    <w:rsid w:val="00890E4C"/>
    <w:rsid w:val="008A7B15"/>
    <w:rsid w:val="008B599F"/>
    <w:rsid w:val="008C65F8"/>
    <w:rsid w:val="008D01CB"/>
    <w:rsid w:val="008F19FF"/>
    <w:rsid w:val="008F1EE9"/>
    <w:rsid w:val="00915304"/>
    <w:rsid w:val="00935C03"/>
    <w:rsid w:val="00940247"/>
    <w:rsid w:val="00940F9B"/>
    <w:rsid w:val="009567B2"/>
    <w:rsid w:val="00964092"/>
    <w:rsid w:val="00983C49"/>
    <w:rsid w:val="009878A9"/>
    <w:rsid w:val="00990CF2"/>
    <w:rsid w:val="009B1279"/>
    <w:rsid w:val="009C6091"/>
    <w:rsid w:val="009D0A75"/>
    <w:rsid w:val="009D2E52"/>
    <w:rsid w:val="009E48C9"/>
    <w:rsid w:val="009E6C13"/>
    <w:rsid w:val="00A358C3"/>
    <w:rsid w:val="00A43C8E"/>
    <w:rsid w:val="00A67453"/>
    <w:rsid w:val="00A73117"/>
    <w:rsid w:val="00A73DA5"/>
    <w:rsid w:val="00A813DB"/>
    <w:rsid w:val="00A8456B"/>
    <w:rsid w:val="00AB056B"/>
    <w:rsid w:val="00AB457C"/>
    <w:rsid w:val="00AC05A4"/>
    <w:rsid w:val="00AD7384"/>
    <w:rsid w:val="00AF2788"/>
    <w:rsid w:val="00B03B06"/>
    <w:rsid w:val="00B05EEF"/>
    <w:rsid w:val="00B11E77"/>
    <w:rsid w:val="00B12209"/>
    <w:rsid w:val="00B26457"/>
    <w:rsid w:val="00B278F1"/>
    <w:rsid w:val="00B35E5D"/>
    <w:rsid w:val="00B36F9E"/>
    <w:rsid w:val="00B47C77"/>
    <w:rsid w:val="00B518BA"/>
    <w:rsid w:val="00B60914"/>
    <w:rsid w:val="00B67826"/>
    <w:rsid w:val="00B74B18"/>
    <w:rsid w:val="00B75695"/>
    <w:rsid w:val="00B87BDA"/>
    <w:rsid w:val="00BB0BD9"/>
    <w:rsid w:val="00BC317C"/>
    <w:rsid w:val="00BE7D20"/>
    <w:rsid w:val="00BF0DE4"/>
    <w:rsid w:val="00C00080"/>
    <w:rsid w:val="00C026B0"/>
    <w:rsid w:val="00C03C02"/>
    <w:rsid w:val="00C06CD3"/>
    <w:rsid w:val="00C275A3"/>
    <w:rsid w:val="00C41335"/>
    <w:rsid w:val="00C45D3A"/>
    <w:rsid w:val="00C45EBB"/>
    <w:rsid w:val="00C461D0"/>
    <w:rsid w:val="00C46941"/>
    <w:rsid w:val="00C82088"/>
    <w:rsid w:val="00C820E7"/>
    <w:rsid w:val="00C82975"/>
    <w:rsid w:val="00C83318"/>
    <w:rsid w:val="00C95596"/>
    <w:rsid w:val="00CA1199"/>
    <w:rsid w:val="00CA184D"/>
    <w:rsid w:val="00CF1CBF"/>
    <w:rsid w:val="00D0495C"/>
    <w:rsid w:val="00D165D5"/>
    <w:rsid w:val="00D21009"/>
    <w:rsid w:val="00D324CF"/>
    <w:rsid w:val="00D339EB"/>
    <w:rsid w:val="00D33EF4"/>
    <w:rsid w:val="00D3483C"/>
    <w:rsid w:val="00D36568"/>
    <w:rsid w:val="00D40D34"/>
    <w:rsid w:val="00D40FCE"/>
    <w:rsid w:val="00D41EAD"/>
    <w:rsid w:val="00D53397"/>
    <w:rsid w:val="00D544EC"/>
    <w:rsid w:val="00D606E6"/>
    <w:rsid w:val="00D6601C"/>
    <w:rsid w:val="00D66CB2"/>
    <w:rsid w:val="00D73AB1"/>
    <w:rsid w:val="00D76D7C"/>
    <w:rsid w:val="00D771AF"/>
    <w:rsid w:val="00D95F06"/>
    <w:rsid w:val="00DA2C27"/>
    <w:rsid w:val="00DA33D6"/>
    <w:rsid w:val="00DA6C92"/>
    <w:rsid w:val="00DB26FB"/>
    <w:rsid w:val="00DB6ED3"/>
    <w:rsid w:val="00DC3CA7"/>
    <w:rsid w:val="00DD1CCE"/>
    <w:rsid w:val="00DD5ACC"/>
    <w:rsid w:val="00DE4401"/>
    <w:rsid w:val="00DE4B84"/>
    <w:rsid w:val="00E230A3"/>
    <w:rsid w:val="00E27AAC"/>
    <w:rsid w:val="00E33C85"/>
    <w:rsid w:val="00E3438F"/>
    <w:rsid w:val="00E34DD0"/>
    <w:rsid w:val="00E52C4F"/>
    <w:rsid w:val="00E54A8C"/>
    <w:rsid w:val="00E61F8B"/>
    <w:rsid w:val="00E6228F"/>
    <w:rsid w:val="00E80DE6"/>
    <w:rsid w:val="00E86427"/>
    <w:rsid w:val="00E86F4D"/>
    <w:rsid w:val="00E940C1"/>
    <w:rsid w:val="00EA5922"/>
    <w:rsid w:val="00EB4B41"/>
    <w:rsid w:val="00EC26BE"/>
    <w:rsid w:val="00EC760F"/>
    <w:rsid w:val="00EE23A1"/>
    <w:rsid w:val="00F05751"/>
    <w:rsid w:val="00F102AC"/>
    <w:rsid w:val="00F10DED"/>
    <w:rsid w:val="00F270D5"/>
    <w:rsid w:val="00F476A7"/>
    <w:rsid w:val="00F55D9F"/>
    <w:rsid w:val="00F56E38"/>
    <w:rsid w:val="00F57F6B"/>
    <w:rsid w:val="00F6008C"/>
    <w:rsid w:val="00F60B8D"/>
    <w:rsid w:val="00F6756F"/>
    <w:rsid w:val="00F70285"/>
    <w:rsid w:val="00F8332C"/>
    <w:rsid w:val="00F96C19"/>
    <w:rsid w:val="00FA0FC0"/>
    <w:rsid w:val="00FB0700"/>
    <w:rsid w:val="00FC0567"/>
    <w:rsid w:val="00FC39D0"/>
    <w:rsid w:val="00FC7F3B"/>
    <w:rsid w:val="00FE65A2"/>
    <w:rsid w:val="00FF2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8A9BA7B-A5EB-4E21-A648-23C01502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1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2E3762"/>
    <w:rPr>
      <w:b/>
      <w:bCs/>
    </w:rPr>
  </w:style>
  <w:style w:type="paragraph" w:styleId="a4">
    <w:name w:val="Normal (Web)"/>
    <w:basedOn w:val="a"/>
    <w:uiPriority w:val="99"/>
    <w:rsid w:val="002E3762"/>
    <w:pPr>
      <w:spacing w:before="100" w:beforeAutospacing="1" w:after="100" w:afterAutospacing="1"/>
    </w:pPr>
  </w:style>
  <w:style w:type="paragraph" w:styleId="HTML">
    <w:name w:val="HTML Preformatted"/>
    <w:basedOn w:val="a"/>
    <w:link w:val="HTML0"/>
    <w:rsid w:val="00E6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6228F"/>
    <w:rPr>
      <w:rFonts w:ascii="Courier New" w:hAnsi="Courier New" w:cs="Courier New"/>
    </w:rPr>
  </w:style>
  <w:style w:type="paragraph" w:customStyle="1" w:styleId="ConsPlusNormal">
    <w:name w:val="ConsPlusNormal"/>
    <w:rsid w:val="00FC39D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40AF3"/>
    <w:pPr>
      <w:widowControl w:val="0"/>
      <w:autoSpaceDE w:val="0"/>
      <w:autoSpaceDN w:val="0"/>
      <w:adjustRightInd w:val="0"/>
    </w:pPr>
    <w:rPr>
      <w:rFonts w:ascii="Arial" w:hAnsi="Arial" w:cs="Arial"/>
      <w:b/>
      <w:bCs/>
    </w:rPr>
  </w:style>
  <w:style w:type="table" w:styleId="a5">
    <w:name w:val="Table Grid"/>
    <w:basedOn w:val="a1"/>
    <w:rsid w:val="008B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887E9A"/>
    <w:rPr>
      <w:sz w:val="20"/>
      <w:szCs w:val="20"/>
    </w:rPr>
  </w:style>
  <w:style w:type="paragraph" w:customStyle="1" w:styleId="ConsPlusNonformat">
    <w:name w:val="ConsPlusNonformat"/>
    <w:rsid w:val="00BF0DE4"/>
    <w:pPr>
      <w:widowControl w:val="0"/>
      <w:autoSpaceDE w:val="0"/>
      <w:autoSpaceDN w:val="0"/>
      <w:adjustRightInd w:val="0"/>
    </w:pPr>
    <w:rPr>
      <w:rFonts w:ascii="Courier New" w:hAnsi="Courier New" w:cs="Courier New"/>
    </w:rPr>
  </w:style>
  <w:style w:type="character" w:styleId="a7">
    <w:name w:val="annotation reference"/>
    <w:basedOn w:val="a0"/>
    <w:semiHidden/>
    <w:rsid w:val="007409F6"/>
    <w:rPr>
      <w:sz w:val="16"/>
      <w:szCs w:val="16"/>
    </w:rPr>
  </w:style>
  <w:style w:type="paragraph" w:styleId="a8">
    <w:name w:val="annotation text"/>
    <w:basedOn w:val="a"/>
    <w:semiHidden/>
    <w:rsid w:val="007409F6"/>
    <w:rPr>
      <w:sz w:val="20"/>
      <w:szCs w:val="20"/>
    </w:rPr>
  </w:style>
  <w:style w:type="paragraph" w:styleId="a9">
    <w:name w:val="annotation subject"/>
    <w:basedOn w:val="a8"/>
    <w:next w:val="a8"/>
    <w:semiHidden/>
    <w:rsid w:val="007409F6"/>
    <w:rPr>
      <w:b/>
      <w:bCs/>
    </w:rPr>
  </w:style>
  <w:style w:type="paragraph" w:styleId="aa">
    <w:name w:val="Balloon Text"/>
    <w:basedOn w:val="a"/>
    <w:semiHidden/>
    <w:rsid w:val="007409F6"/>
    <w:rPr>
      <w:rFonts w:ascii="Tahoma" w:hAnsi="Tahoma" w:cs="Tahoma"/>
      <w:sz w:val="16"/>
      <w:szCs w:val="16"/>
    </w:rPr>
  </w:style>
  <w:style w:type="character" w:styleId="ab">
    <w:name w:val="footnote reference"/>
    <w:basedOn w:val="a0"/>
    <w:semiHidden/>
    <w:rsid w:val="007409F6"/>
    <w:rPr>
      <w:vertAlign w:val="superscript"/>
    </w:rPr>
  </w:style>
  <w:style w:type="paragraph" w:styleId="ac">
    <w:name w:val="endnote text"/>
    <w:basedOn w:val="a"/>
    <w:link w:val="ad"/>
    <w:rsid w:val="002246A1"/>
    <w:rPr>
      <w:sz w:val="20"/>
      <w:szCs w:val="20"/>
    </w:rPr>
  </w:style>
  <w:style w:type="character" w:customStyle="1" w:styleId="ad">
    <w:name w:val="Текст концевой сноски Знак"/>
    <w:basedOn w:val="a0"/>
    <w:link w:val="ac"/>
    <w:rsid w:val="002246A1"/>
  </w:style>
  <w:style w:type="character" w:styleId="ae">
    <w:name w:val="endnote reference"/>
    <w:basedOn w:val="a0"/>
    <w:rsid w:val="002246A1"/>
    <w:rPr>
      <w:vertAlign w:val="superscript"/>
    </w:rPr>
  </w:style>
  <w:style w:type="paragraph" w:styleId="af">
    <w:name w:val="Body Text Indent"/>
    <w:basedOn w:val="a"/>
    <w:link w:val="af0"/>
    <w:rsid w:val="003730BE"/>
    <w:pPr>
      <w:ind w:firstLine="708"/>
      <w:jc w:val="both"/>
    </w:pPr>
    <w:rPr>
      <w:bCs/>
      <w:sz w:val="28"/>
    </w:rPr>
  </w:style>
  <w:style w:type="character" w:customStyle="1" w:styleId="af0">
    <w:name w:val="Основной текст с отступом Знак"/>
    <w:basedOn w:val="a0"/>
    <w:link w:val="af"/>
    <w:rsid w:val="003730BE"/>
    <w:rPr>
      <w:bCs/>
      <w:sz w:val="28"/>
      <w:szCs w:val="24"/>
    </w:rPr>
  </w:style>
  <w:style w:type="paragraph" w:styleId="af1">
    <w:name w:val="No Spacing"/>
    <w:link w:val="af2"/>
    <w:uiPriority w:val="1"/>
    <w:qFormat/>
    <w:rsid w:val="00880BBD"/>
    <w:rPr>
      <w:rFonts w:ascii="Calibri" w:hAnsi="Calibri"/>
      <w:sz w:val="22"/>
      <w:szCs w:val="22"/>
      <w:lang w:eastAsia="en-US"/>
    </w:rPr>
  </w:style>
  <w:style w:type="character" w:customStyle="1" w:styleId="af2">
    <w:name w:val="Без интервала Знак"/>
    <w:basedOn w:val="a0"/>
    <w:link w:val="af1"/>
    <w:uiPriority w:val="1"/>
    <w:rsid w:val="00880BBD"/>
    <w:rPr>
      <w:rFonts w:ascii="Calibri" w:hAnsi="Calibri"/>
      <w:sz w:val="22"/>
      <w:szCs w:val="22"/>
      <w:lang w:val="ru-RU" w:eastAsia="en-US" w:bidi="ar-SA"/>
    </w:rPr>
  </w:style>
  <w:style w:type="paragraph" w:styleId="af3">
    <w:name w:val="header"/>
    <w:basedOn w:val="a"/>
    <w:link w:val="af4"/>
    <w:uiPriority w:val="99"/>
    <w:rsid w:val="00880BBD"/>
    <w:pPr>
      <w:tabs>
        <w:tab w:val="center" w:pos="4677"/>
        <w:tab w:val="right" w:pos="9355"/>
      </w:tabs>
    </w:pPr>
  </w:style>
  <w:style w:type="character" w:customStyle="1" w:styleId="af4">
    <w:name w:val="Верхний колонтитул Знак"/>
    <w:basedOn w:val="a0"/>
    <w:link w:val="af3"/>
    <w:uiPriority w:val="99"/>
    <w:rsid w:val="00880BBD"/>
    <w:rPr>
      <w:sz w:val="24"/>
      <w:szCs w:val="24"/>
    </w:rPr>
  </w:style>
  <w:style w:type="paragraph" w:styleId="af5">
    <w:name w:val="footer"/>
    <w:basedOn w:val="a"/>
    <w:link w:val="af6"/>
    <w:rsid w:val="00880BBD"/>
    <w:pPr>
      <w:tabs>
        <w:tab w:val="center" w:pos="4677"/>
        <w:tab w:val="right" w:pos="9355"/>
      </w:tabs>
    </w:pPr>
  </w:style>
  <w:style w:type="character" w:customStyle="1" w:styleId="af6">
    <w:name w:val="Нижний колонтитул Знак"/>
    <w:basedOn w:val="a0"/>
    <w:link w:val="af5"/>
    <w:rsid w:val="00880BBD"/>
    <w:rPr>
      <w:sz w:val="24"/>
      <w:szCs w:val="24"/>
    </w:rPr>
  </w:style>
  <w:style w:type="paragraph" w:customStyle="1" w:styleId="conspluscell">
    <w:name w:val="conspluscell"/>
    <w:basedOn w:val="a"/>
    <w:rsid w:val="004E712A"/>
    <w:pPr>
      <w:spacing w:before="100" w:beforeAutospacing="1" w:after="100" w:afterAutospacing="1" w:line="172" w:lineRule="atLeast"/>
      <w:ind w:left="51" w:right="51"/>
      <w:jc w:val="both"/>
    </w:pPr>
    <w:rPr>
      <w:rFonts w:ascii="Verdana" w:hAnsi="Verdan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147656">
      <w:bodyDiv w:val="1"/>
      <w:marLeft w:val="0"/>
      <w:marRight w:val="0"/>
      <w:marTop w:val="0"/>
      <w:marBottom w:val="0"/>
      <w:divBdr>
        <w:top w:val="none" w:sz="0" w:space="0" w:color="auto"/>
        <w:left w:val="none" w:sz="0" w:space="0" w:color="auto"/>
        <w:bottom w:val="none" w:sz="0" w:space="0" w:color="auto"/>
        <w:right w:val="none" w:sz="0" w:space="0" w:color="auto"/>
      </w:divBdr>
    </w:div>
    <w:div w:id="1914465831">
      <w:bodyDiv w:val="1"/>
      <w:marLeft w:val="0"/>
      <w:marRight w:val="0"/>
      <w:marTop w:val="0"/>
      <w:marBottom w:val="0"/>
      <w:divBdr>
        <w:top w:val="none" w:sz="0" w:space="0" w:color="auto"/>
        <w:left w:val="none" w:sz="0" w:space="0" w:color="auto"/>
        <w:bottom w:val="none" w:sz="0" w:space="0" w:color="auto"/>
        <w:right w:val="none" w:sz="0" w:space="0" w:color="auto"/>
      </w:divBdr>
      <w:divsChild>
        <w:div w:id="132770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9.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oleObject" Target="embeddings/oleObject71.bin"/><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Manager>Дубин И.В.</Manager>
  <Company>Департамент образования</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Платные услуги</dc:subject>
  <dc:creator>Гофман В.Ю.</dc:creator>
  <cp:keywords>Платные</cp:keywords>
  <cp:lastModifiedBy>Пользователь</cp:lastModifiedBy>
  <cp:revision>2</cp:revision>
  <cp:lastPrinted>2010-01-18T03:07:00Z</cp:lastPrinted>
  <dcterms:created xsi:type="dcterms:W3CDTF">2023-10-14T16:40:00Z</dcterms:created>
  <dcterms:modified xsi:type="dcterms:W3CDTF">2023-10-14T16:40:00Z</dcterms:modified>
</cp:coreProperties>
</file>